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B7" w:rsidRDefault="005012B7" w:rsidP="00E25F8F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012B7" w:rsidRDefault="005012B7" w:rsidP="00E25F8F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012B7" w:rsidRDefault="005012B7" w:rsidP="00E25F8F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012B7" w:rsidRDefault="005012B7" w:rsidP="00E25F8F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012B7" w:rsidRDefault="005012B7" w:rsidP="00E25F8F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25F8F" w:rsidRDefault="00E25F8F" w:rsidP="00E25F8F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LEGAL NOTICE</w:t>
      </w:r>
    </w:p>
    <w:p w:rsidR="00E25F8F" w:rsidRDefault="00E25F8F" w:rsidP="00E25F8F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TOWN OF BERLIN</w:t>
      </w:r>
    </w:p>
    <w:p w:rsidR="00E25F8F" w:rsidRDefault="00E25F8F" w:rsidP="00E25F8F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ACTIONS TAKEN BY THE Berlin Planning and Zoning Commission </w:t>
      </w:r>
    </w:p>
    <w:p w:rsidR="000D0269" w:rsidRDefault="00E25F8F" w:rsidP="00E25F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25F8F">
        <w:rPr>
          <w:rFonts w:ascii="Times New Roman" w:hAnsi="Times New Roman" w:cs="Times New Roman"/>
          <w:bCs/>
          <w:caps/>
          <w:sz w:val="24"/>
          <w:szCs w:val="24"/>
        </w:rPr>
        <w:t>A</w:t>
      </w:r>
      <w:r w:rsidRPr="00E25F8F">
        <w:rPr>
          <w:rFonts w:ascii="Times New Roman" w:hAnsi="Times New Roman" w:cs="Times New Roman"/>
          <w:bCs/>
          <w:sz w:val="24"/>
          <w:szCs w:val="24"/>
        </w:rPr>
        <w:t>t its Regular Meeting of January 19, 2023, the Berlin Planning and Zoning Commission took the following actions:</w:t>
      </w:r>
    </w:p>
    <w:p w:rsidR="00E25F8F" w:rsidRPr="000D0269" w:rsidRDefault="00E25F8F" w:rsidP="000D02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0269">
        <w:rPr>
          <w:rFonts w:ascii="Times New Roman" w:hAnsi="Times New Roman" w:cs="Times New Roman"/>
          <w:sz w:val="24"/>
          <w:szCs w:val="24"/>
        </w:rPr>
        <w:t xml:space="preserve">Voted </w:t>
      </w:r>
      <w:r w:rsidR="000D0269" w:rsidRPr="000D0269">
        <w:rPr>
          <w:rFonts w:ascii="Times New Roman" w:hAnsi="Times New Roman" w:cs="Times New Roman"/>
          <w:sz w:val="24"/>
          <w:szCs w:val="24"/>
        </w:rPr>
        <w:t>t</w:t>
      </w:r>
      <w:r w:rsidRPr="000D0269">
        <w:rPr>
          <w:rFonts w:ascii="Times New Roman" w:hAnsi="Times New Roman" w:cs="Times New Roman"/>
          <w:sz w:val="24"/>
          <w:szCs w:val="24"/>
        </w:rPr>
        <w:t>o approve, with conditions, the Special Permit/Site Plan Amendment</w:t>
      </w:r>
      <w:r w:rsidR="000D0269">
        <w:rPr>
          <w:rFonts w:ascii="Times New Roman" w:hAnsi="Times New Roman" w:cs="Times New Roman"/>
          <w:sz w:val="24"/>
          <w:szCs w:val="24"/>
        </w:rPr>
        <w:t xml:space="preserve"> </w:t>
      </w:r>
      <w:r w:rsidRPr="000D0269">
        <w:rPr>
          <w:rFonts w:ascii="Times New Roman" w:hAnsi="Times New Roman" w:cs="Times New Roman"/>
          <w:sz w:val="24"/>
          <w:szCs w:val="24"/>
        </w:rPr>
        <w:t>Applications</w:t>
      </w:r>
      <w:r w:rsidR="000D0269">
        <w:rPr>
          <w:rFonts w:ascii="Times New Roman" w:hAnsi="Times New Roman" w:cs="Times New Roman"/>
          <w:sz w:val="24"/>
          <w:szCs w:val="24"/>
        </w:rPr>
        <w:t xml:space="preserve"> </w:t>
      </w:r>
      <w:r w:rsidRPr="000D0269">
        <w:rPr>
          <w:rFonts w:ascii="Times New Roman" w:hAnsi="Times New Roman" w:cs="Times New Roman"/>
          <w:sz w:val="24"/>
          <w:szCs w:val="24"/>
        </w:rPr>
        <w:t xml:space="preserve">of Linda Iovanna, CCARC, Inc., for a charitable institution use for CCARC day/employment </w:t>
      </w:r>
      <w:r w:rsidR="000D0269" w:rsidRPr="000D0269">
        <w:rPr>
          <w:rFonts w:ascii="Times New Roman" w:hAnsi="Times New Roman" w:cs="Times New Roman"/>
          <w:sz w:val="24"/>
          <w:szCs w:val="24"/>
        </w:rPr>
        <w:t>services</w:t>
      </w:r>
      <w:r w:rsidR="000D0269">
        <w:rPr>
          <w:rFonts w:ascii="Times New Roman" w:hAnsi="Times New Roman" w:cs="Times New Roman"/>
          <w:sz w:val="24"/>
          <w:szCs w:val="24"/>
        </w:rPr>
        <w:t xml:space="preserve"> </w:t>
      </w:r>
      <w:r w:rsidRPr="000D0269">
        <w:rPr>
          <w:rFonts w:ascii="Times New Roman" w:hAnsi="Times New Roman" w:cs="Times New Roman"/>
          <w:sz w:val="24"/>
          <w:szCs w:val="24"/>
        </w:rPr>
        <w:t>and related site improvements at 1103 Chamberlain</w:t>
      </w:r>
      <w:r w:rsidR="000D0269">
        <w:rPr>
          <w:rFonts w:ascii="Times New Roman" w:hAnsi="Times New Roman" w:cs="Times New Roman"/>
          <w:sz w:val="24"/>
          <w:szCs w:val="24"/>
        </w:rPr>
        <w:t xml:space="preserve"> </w:t>
      </w:r>
      <w:r w:rsidRPr="000D0269">
        <w:rPr>
          <w:rFonts w:ascii="Times New Roman" w:hAnsi="Times New Roman" w:cs="Times New Roman"/>
          <w:sz w:val="24"/>
          <w:szCs w:val="24"/>
        </w:rPr>
        <w:t>Highway (currently Prince of</w:t>
      </w:r>
      <w:r w:rsidR="000D0269">
        <w:rPr>
          <w:rFonts w:ascii="Times New Roman" w:hAnsi="Times New Roman" w:cs="Times New Roman"/>
          <w:sz w:val="24"/>
          <w:szCs w:val="24"/>
        </w:rPr>
        <w:t xml:space="preserve"> </w:t>
      </w:r>
      <w:r w:rsidRPr="000D0269">
        <w:rPr>
          <w:rFonts w:ascii="Times New Roman" w:hAnsi="Times New Roman" w:cs="Times New Roman"/>
          <w:sz w:val="24"/>
          <w:szCs w:val="24"/>
        </w:rPr>
        <w:t>Peace Lutheran Church)</w:t>
      </w:r>
      <w:r w:rsidR="000D0269" w:rsidRPr="000D0269">
        <w:rPr>
          <w:rFonts w:ascii="Times New Roman" w:hAnsi="Times New Roman" w:cs="Times New Roman"/>
          <w:sz w:val="24"/>
          <w:szCs w:val="24"/>
        </w:rPr>
        <w:t>.</w:t>
      </w:r>
    </w:p>
    <w:p w:rsidR="000D0269" w:rsidRPr="000D0269" w:rsidRDefault="000D0269" w:rsidP="00E25F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Voted to deny the request of the applicant to reopen the public hearing for the application of  H2O Farms at 2107 Chamberlain Highway</w:t>
      </w:r>
    </w:p>
    <w:p w:rsidR="00E25F8F" w:rsidRPr="000D0269" w:rsidRDefault="00E25F8F" w:rsidP="00E25F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D0269">
        <w:rPr>
          <w:rFonts w:ascii="Times New Roman" w:hAnsi="Times New Roman" w:cs="Times New Roman"/>
          <w:sz w:val="24"/>
          <w:szCs w:val="24"/>
        </w:rPr>
        <w:t>Voted to approve, with conditions, the Site Plan Application of H</w:t>
      </w:r>
      <w:r w:rsidRPr="000D02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D0269">
        <w:rPr>
          <w:rFonts w:ascii="Times New Roman" w:hAnsi="Times New Roman" w:cs="Times New Roman"/>
          <w:sz w:val="24"/>
          <w:szCs w:val="24"/>
        </w:rPr>
        <w:t>0 Farm Berlin LLC for the construction of two greenhouses at 210</w:t>
      </w:r>
      <w:r w:rsidR="000D0269">
        <w:rPr>
          <w:rFonts w:ascii="Times New Roman" w:hAnsi="Times New Roman" w:cs="Times New Roman"/>
          <w:sz w:val="24"/>
          <w:szCs w:val="24"/>
        </w:rPr>
        <w:t xml:space="preserve">7 </w:t>
      </w:r>
      <w:r w:rsidRPr="000D0269">
        <w:rPr>
          <w:rFonts w:ascii="Times New Roman" w:hAnsi="Times New Roman" w:cs="Times New Roman"/>
          <w:sz w:val="24"/>
          <w:szCs w:val="24"/>
        </w:rPr>
        <w:t>Chamberlain Highway.</w:t>
      </w:r>
    </w:p>
    <w:p w:rsidR="000D0269" w:rsidRPr="000D0269" w:rsidRDefault="000D0269" w:rsidP="000D0269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25F8F" w:rsidRDefault="00E25F8F" w:rsidP="00E25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</w:t>
      </w:r>
      <w:r w:rsidR="00C04CD4">
        <w:rPr>
          <w:rFonts w:ascii="Times New Roman" w:hAnsi="Times New Roman" w:cs="Times New Roman"/>
          <w:sz w:val="24"/>
          <w:szCs w:val="24"/>
        </w:rPr>
        <w:t>30th</w:t>
      </w:r>
      <w:r>
        <w:rPr>
          <w:rFonts w:ascii="Times New Roman" w:hAnsi="Times New Roman" w:cs="Times New Roman"/>
          <w:sz w:val="24"/>
          <w:szCs w:val="24"/>
        </w:rPr>
        <w:t xml:space="preserve"> day of January, 2023 at Berlin, CT.</w:t>
      </w:r>
    </w:p>
    <w:p w:rsidR="00E25F8F" w:rsidRDefault="00E25F8F" w:rsidP="00E25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Rogan, Secretary</w:t>
      </w:r>
    </w:p>
    <w:p w:rsidR="00E25F8F" w:rsidRDefault="00E25F8F" w:rsidP="00E25F8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Berlin Planning and Zoning Commission</w:t>
      </w:r>
    </w:p>
    <w:p w:rsidR="00E25F8F" w:rsidRDefault="00E25F8F" w:rsidP="00E25F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F8F" w:rsidRPr="005012B7" w:rsidRDefault="00E25F8F" w:rsidP="00E25F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12B7">
        <w:rPr>
          <w:rFonts w:ascii="Times New Roman" w:hAnsi="Times New Roman" w:cs="Times New Roman"/>
          <w:i/>
          <w:sz w:val="24"/>
          <w:szCs w:val="24"/>
        </w:rPr>
        <w:t xml:space="preserve">New Britain Herald </w:t>
      </w:r>
    </w:p>
    <w:p w:rsidR="00E25F8F" w:rsidRPr="005012B7" w:rsidRDefault="00E25F8F" w:rsidP="00E25F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12B7">
        <w:rPr>
          <w:rFonts w:ascii="Times New Roman" w:hAnsi="Times New Roman" w:cs="Times New Roman"/>
          <w:i/>
          <w:sz w:val="24"/>
          <w:szCs w:val="24"/>
        </w:rPr>
        <w:t>Legal Notices/Classified Advertising</w:t>
      </w:r>
    </w:p>
    <w:p w:rsidR="00E25F8F" w:rsidRPr="005012B7" w:rsidRDefault="00E25F8F" w:rsidP="00E25F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12B7">
        <w:rPr>
          <w:rFonts w:ascii="Times New Roman" w:hAnsi="Times New Roman" w:cs="Times New Roman"/>
          <w:i/>
          <w:sz w:val="24"/>
          <w:szCs w:val="24"/>
        </w:rPr>
        <w:t>Publication Date:</w:t>
      </w:r>
      <w:r w:rsidRPr="005012B7">
        <w:rPr>
          <w:rFonts w:ascii="Times New Roman" w:hAnsi="Times New Roman" w:cs="Times New Roman"/>
          <w:i/>
          <w:sz w:val="24"/>
          <w:szCs w:val="24"/>
        </w:rPr>
        <w:tab/>
      </w:r>
      <w:r w:rsidR="00680427">
        <w:rPr>
          <w:rFonts w:ascii="Times New Roman" w:hAnsi="Times New Roman" w:cs="Times New Roman"/>
          <w:i/>
          <w:sz w:val="24"/>
          <w:szCs w:val="24"/>
        </w:rPr>
        <w:t>Thursday, February 2, 2023</w:t>
      </w:r>
    </w:p>
    <w:p w:rsidR="00E25F8F" w:rsidRDefault="00E25F8F" w:rsidP="00E25F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F8F" w:rsidRDefault="00E25F8F" w:rsidP="00E25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8F" w:rsidRDefault="00E25F8F" w:rsidP="00E25F8F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5F8F" w:rsidRDefault="00E25F8F" w:rsidP="00E25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F8F" w:rsidRDefault="00E25F8F" w:rsidP="00E25F8F"/>
    <w:p w:rsidR="00E25F8F" w:rsidRDefault="00E25F8F" w:rsidP="00E25F8F"/>
    <w:p w:rsidR="00E25F8F" w:rsidRDefault="00E25F8F" w:rsidP="00E25F8F"/>
    <w:p w:rsidR="00E25F8F" w:rsidRDefault="00E25F8F" w:rsidP="00E25F8F"/>
    <w:p w:rsidR="00780C26" w:rsidRDefault="00780C26"/>
    <w:sectPr w:rsidR="00780C26" w:rsidSect="003C6CC2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1A34"/>
    <w:multiLevelType w:val="hybridMultilevel"/>
    <w:tmpl w:val="DE9EE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8F"/>
    <w:rsid w:val="000D0269"/>
    <w:rsid w:val="002439F7"/>
    <w:rsid w:val="005012B7"/>
    <w:rsid w:val="00680427"/>
    <w:rsid w:val="00780C26"/>
    <w:rsid w:val="00C04CD4"/>
    <w:rsid w:val="00CD2DC4"/>
    <w:rsid w:val="00E2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29E7"/>
  <w15:chartTrackingRefBased/>
  <w15:docId w15:val="{EBC627FD-1263-4C99-80C1-58BA5F2B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F8F"/>
    <w:pPr>
      <w:spacing w:line="252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5F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B7"/>
    <w:rPr>
      <w:rFonts w:ascii="Segoe UI" w:hAnsi="Segoe UI" w:cs="Segoe UI"/>
      <w:bCs w:val="0"/>
      <w:sz w:val="18"/>
      <w:szCs w:val="18"/>
    </w:rPr>
  </w:style>
  <w:style w:type="paragraph" w:styleId="Revision">
    <w:name w:val="Revision"/>
    <w:hidden/>
    <w:uiPriority w:val="99"/>
    <w:semiHidden/>
    <w:rsid w:val="000D0269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0D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4</cp:revision>
  <cp:lastPrinted>2023-01-24T16:14:00Z</cp:lastPrinted>
  <dcterms:created xsi:type="dcterms:W3CDTF">2023-01-27T19:42:00Z</dcterms:created>
  <dcterms:modified xsi:type="dcterms:W3CDTF">2023-01-30T17:03:00Z</dcterms:modified>
</cp:coreProperties>
</file>