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61FA" w14:textId="6FE1BDB7" w:rsidR="002B04BB" w:rsidRPr="00CC5221" w:rsidRDefault="00CC5221">
      <w:pPr>
        <w:rPr>
          <w:sz w:val="24"/>
          <w:szCs w:val="24"/>
        </w:rPr>
      </w:pPr>
      <w:r>
        <w:rPr>
          <w:sz w:val="24"/>
          <w:szCs w:val="24"/>
        </w:rPr>
        <w:t>The Revenue Collector’s Office will be closed at 4:00PM on June 30, 2022 to complete the year end processing.</w:t>
      </w:r>
    </w:p>
    <w:sectPr w:rsidR="002B04BB" w:rsidRPr="00CC5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221"/>
    <w:rsid w:val="00C27BFE"/>
    <w:rsid w:val="00CC5221"/>
    <w:rsid w:val="00DB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A3FE5"/>
  <w15:chartTrackingRefBased/>
  <w15:docId w15:val="{0133670A-19E3-4D08-8D27-35FDA97B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Poplawski</dc:creator>
  <cp:keywords/>
  <dc:description/>
  <cp:lastModifiedBy>Paula Poplawski</cp:lastModifiedBy>
  <cp:revision>1</cp:revision>
  <dcterms:created xsi:type="dcterms:W3CDTF">2022-06-20T19:27:00Z</dcterms:created>
  <dcterms:modified xsi:type="dcterms:W3CDTF">2022-06-20T19:29:00Z</dcterms:modified>
</cp:coreProperties>
</file>