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3442" w14:textId="77777777" w:rsidR="00A639C3" w:rsidRDefault="00A639C3" w:rsidP="00426D7C"/>
    <w:p w14:paraId="6021BE61" w14:textId="77777777" w:rsidR="00FE6E9B" w:rsidRPr="00051C30" w:rsidRDefault="00FE6E9B" w:rsidP="00FE6E9B">
      <w:pPr>
        <w:jc w:val="center"/>
        <w:rPr>
          <w:b/>
          <w:bCs/>
          <w:sz w:val="28"/>
          <w:szCs w:val="28"/>
        </w:rPr>
      </w:pPr>
      <w:r>
        <w:rPr>
          <w:b/>
          <w:bCs/>
          <w:sz w:val="28"/>
          <w:szCs w:val="28"/>
        </w:rPr>
        <w:t>O</w:t>
      </w:r>
      <w:r w:rsidRPr="00051C30">
        <w:rPr>
          <w:b/>
          <w:bCs/>
          <w:sz w:val="28"/>
          <w:szCs w:val="28"/>
        </w:rPr>
        <w:t>RDINANCE COMMITTEE MEETING</w:t>
      </w:r>
    </w:p>
    <w:p w14:paraId="099186FA" w14:textId="77777777" w:rsidR="00FE6E9B" w:rsidRPr="00051C30" w:rsidRDefault="00FE6E9B" w:rsidP="00FE6E9B">
      <w:pPr>
        <w:jc w:val="center"/>
        <w:rPr>
          <w:b/>
          <w:bCs/>
          <w:sz w:val="28"/>
          <w:szCs w:val="28"/>
        </w:rPr>
      </w:pPr>
      <w:r w:rsidRPr="00051C30">
        <w:rPr>
          <w:b/>
          <w:bCs/>
          <w:sz w:val="28"/>
          <w:szCs w:val="28"/>
        </w:rPr>
        <w:t>T</w:t>
      </w:r>
      <w:r>
        <w:rPr>
          <w:b/>
          <w:bCs/>
          <w:sz w:val="28"/>
          <w:szCs w:val="28"/>
        </w:rPr>
        <w:t>hursday, October 14</w:t>
      </w:r>
      <w:r w:rsidRPr="00051C30">
        <w:rPr>
          <w:b/>
          <w:bCs/>
          <w:sz w:val="28"/>
          <w:szCs w:val="28"/>
        </w:rPr>
        <w:t>, 202</w:t>
      </w:r>
      <w:r>
        <w:rPr>
          <w:b/>
          <w:bCs/>
          <w:sz w:val="28"/>
          <w:szCs w:val="28"/>
        </w:rPr>
        <w:t xml:space="preserve">1, at </w:t>
      </w:r>
      <w:r w:rsidRPr="00051C30">
        <w:rPr>
          <w:b/>
          <w:bCs/>
          <w:sz w:val="28"/>
          <w:szCs w:val="28"/>
        </w:rPr>
        <w:t>6:</w:t>
      </w:r>
      <w:r>
        <w:rPr>
          <w:b/>
          <w:bCs/>
          <w:sz w:val="28"/>
          <w:szCs w:val="28"/>
        </w:rPr>
        <w:t>00</w:t>
      </w:r>
      <w:r w:rsidRPr="00051C30">
        <w:rPr>
          <w:b/>
          <w:bCs/>
          <w:sz w:val="28"/>
          <w:szCs w:val="28"/>
        </w:rPr>
        <w:t xml:space="preserve"> p.m.</w:t>
      </w:r>
    </w:p>
    <w:p w14:paraId="2EF3E256" w14:textId="0B5EF352" w:rsidR="00FE6E9B" w:rsidRDefault="00FE6E9B" w:rsidP="00FE6E9B">
      <w:pPr>
        <w:jc w:val="center"/>
        <w:rPr>
          <w:b/>
          <w:bCs/>
          <w:sz w:val="28"/>
          <w:szCs w:val="28"/>
        </w:rPr>
      </w:pPr>
      <w:r>
        <w:rPr>
          <w:b/>
          <w:bCs/>
          <w:sz w:val="28"/>
          <w:szCs w:val="28"/>
        </w:rPr>
        <w:t>Town Council Chamber</w:t>
      </w:r>
      <w:r w:rsidR="004A4E11">
        <w:rPr>
          <w:b/>
          <w:bCs/>
          <w:sz w:val="28"/>
          <w:szCs w:val="28"/>
        </w:rPr>
        <w:t>s</w:t>
      </w:r>
      <w:r>
        <w:rPr>
          <w:b/>
          <w:bCs/>
          <w:sz w:val="28"/>
          <w:szCs w:val="28"/>
        </w:rPr>
        <w:t xml:space="preserve"> </w:t>
      </w:r>
      <w:r w:rsidRPr="00D87561">
        <w:rPr>
          <w:b/>
          <w:bCs/>
          <w:sz w:val="28"/>
          <w:szCs w:val="28"/>
        </w:rPr>
        <w:t>and Zoom Meeting</w:t>
      </w:r>
    </w:p>
    <w:p w14:paraId="5D3EDBF3" w14:textId="77777777" w:rsidR="00FE6E9B" w:rsidRPr="00D87561" w:rsidRDefault="00FE6E9B" w:rsidP="00FE6E9B">
      <w:pPr>
        <w:jc w:val="center"/>
        <w:rPr>
          <w:b/>
          <w:bCs/>
          <w:sz w:val="28"/>
          <w:szCs w:val="28"/>
        </w:rPr>
      </w:pPr>
      <w:r>
        <w:rPr>
          <w:b/>
          <w:bCs/>
          <w:sz w:val="28"/>
          <w:szCs w:val="28"/>
        </w:rPr>
        <w:t>Agenda</w:t>
      </w:r>
    </w:p>
    <w:p w14:paraId="5281D041" w14:textId="77777777" w:rsidR="00FE6E9B" w:rsidRDefault="00FE6E9B" w:rsidP="00FE6E9B">
      <w:pPr>
        <w:jc w:val="center"/>
        <w:rPr>
          <w:sz w:val="22"/>
          <w:szCs w:val="22"/>
        </w:rPr>
      </w:pPr>
    </w:p>
    <w:p w14:paraId="591F3430" w14:textId="455DD929" w:rsidR="00FE6E9B" w:rsidRDefault="00FE6E9B" w:rsidP="00FE6E9B">
      <w:pPr>
        <w:jc w:val="center"/>
        <w:rPr>
          <w:szCs w:val="24"/>
        </w:rPr>
      </w:pPr>
    </w:p>
    <w:p w14:paraId="6B0C14EE" w14:textId="6E42951A" w:rsidR="00FE6E9B" w:rsidRPr="00B81DD8" w:rsidRDefault="00FE6E9B" w:rsidP="00FE6E9B">
      <w:pPr>
        <w:ind w:left="360"/>
      </w:pPr>
      <w:r w:rsidRPr="00F53307">
        <w:t xml:space="preserve">Members Present: </w:t>
      </w:r>
      <w:r>
        <w:t xml:space="preserve"> Mayor Mark Kaczynski </w:t>
      </w:r>
      <w:r w:rsidR="004A4E11">
        <w:t>–</w:t>
      </w:r>
      <w:r>
        <w:t xml:space="preserve"> Chairman</w:t>
      </w:r>
      <w:r w:rsidR="004A4E11" w:rsidRPr="004A4E11">
        <w:t xml:space="preserve">, </w:t>
      </w:r>
      <w:r w:rsidRPr="004A4E11">
        <w:t>Councilor Brenden Luddy,</w:t>
      </w:r>
      <w:r>
        <w:t xml:space="preserve"> Councilor Charles Paonessa</w:t>
      </w:r>
    </w:p>
    <w:p w14:paraId="498BE1ED" w14:textId="77777777" w:rsidR="00FE6E9B" w:rsidRPr="001C6662" w:rsidRDefault="00FE6E9B" w:rsidP="00FE6E9B">
      <w:pPr>
        <w:rPr>
          <w:bCs/>
          <w:i/>
          <w:iCs/>
        </w:rPr>
      </w:pPr>
    </w:p>
    <w:p w14:paraId="1667177E" w14:textId="77777777" w:rsidR="00FE6E9B" w:rsidRDefault="00FE6E9B" w:rsidP="00FE6E9B">
      <w:pPr>
        <w:ind w:firstLine="360"/>
      </w:pPr>
      <w:r w:rsidRPr="00F53307">
        <w:t>Staff Present:</w:t>
      </w:r>
      <w:r>
        <w:t xml:space="preserve">  </w:t>
      </w:r>
      <w:r>
        <w:tab/>
        <w:t>Arosha Jayawickrema – Town Manager</w:t>
      </w:r>
    </w:p>
    <w:p w14:paraId="0BFD00D0" w14:textId="77777777" w:rsidR="00FE6E9B" w:rsidRDefault="00FE6E9B" w:rsidP="00FE6E9B">
      <w:pPr>
        <w:ind w:firstLine="360"/>
      </w:pPr>
      <w:r>
        <w:tab/>
      </w:r>
      <w:r>
        <w:tab/>
      </w:r>
      <w:r>
        <w:tab/>
        <w:t>Jennifer Coppola – Corporation Counsel</w:t>
      </w:r>
    </w:p>
    <w:p w14:paraId="3C60DD06" w14:textId="2F55D8F6" w:rsidR="00FE6E9B" w:rsidRDefault="00FE6E9B" w:rsidP="00FE6E9B">
      <w:pPr>
        <w:jc w:val="center"/>
        <w:rPr>
          <w:szCs w:val="24"/>
        </w:rPr>
      </w:pPr>
    </w:p>
    <w:p w14:paraId="0B7129AA" w14:textId="77777777" w:rsidR="00FE6E9B" w:rsidRPr="001142F7" w:rsidRDefault="00FE6E9B" w:rsidP="00FE6E9B">
      <w:pPr>
        <w:jc w:val="center"/>
        <w:rPr>
          <w:szCs w:val="24"/>
        </w:rPr>
      </w:pPr>
    </w:p>
    <w:p w14:paraId="1D2208D4" w14:textId="77777777" w:rsidR="00FE6E9B" w:rsidRPr="00FE6E9B" w:rsidRDefault="00FE6E9B" w:rsidP="00FE6E9B">
      <w:pPr>
        <w:numPr>
          <w:ilvl w:val="0"/>
          <w:numId w:val="11"/>
        </w:numPr>
        <w:rPr>
          <w:b/>
          <w:bCs/>
          <w:szCs w:val="24"/>
        </w:rPr>
      </w:pPr>
      <w:r w:rsidRPr="00FE6E9B">
        <w:rPr>
          <w:b/>
          <w:bCs/>
          <w:szCs w:val="24"/>
        </w:rPr>
        <w:t>CALL TO ORDER</w:t>
      </w:r>
    </w:p>
    <w:p w14:paraId="3DB97C5D" w14:textId="3E000D93" w:rsidR="00FE6E9B" w:rsidRDefault="00FE6E9B" w:rsidP="00FE6E9B">
      <w:pPr>
        <w:ind w:left="720"/>
        <w:rPr>
          <w:szCs w:val="24"/>
        </w:rPr>
      </w:pPr>
      <w:r>
        <w:rPr>
          <w:szCs w:val="24"/>
        </w:rPr>
        <w:t>Mayor Kaczynski called the meeting to order at 6:00 p.m.</w:t>
      </w:r>
      <w:r w:rsidR="00446D99">
        <w:rPr>
          <w:szCs w:val="24"/>
        </w:rPr>
        <w:t xml:space="preserve">  He informed meeting attendees that the “off-leash” portion of the Leash Law would be set aside for further research and discussion at a future date.  </w:t>
      </w:r>
    </w:p>
    <w:p w14:paraId="42BD2294" w14:textId="77777777" w:rsidR="00FE6E9B" w:rsidRDefault="00FE6E9B" w:rsidP="00FE6E9B">
      <w:pPr>
        <w:ind w:left="720"/>
        <w:rPr>
          <w:szCs w:val="24"/>
        </w:rPr>
      </w:pPr>
    </w:p>
    <w:p w14:paraId="0FE4E357" w14:textId="77777777" w:rsidR="00FE6E9B" w:rsidRPr="00FE6E9B" w:rsidRDefault="00FE6E9B" w:rsidP="00FE6E9B">
      <w:pPr>
        <w:numPr>
          <w:ilvl w:val="0"/>
          <w:numId w:val="11"/>
        </w:numPr>
        <w:rPr>
          <w:b/>
          <w:bCs/>
          <w:szCs w:val="24"/>
        </w:rPr>
      </w:pPr>
      <w:r w:rsidRPr="00FE6E9B">
        <w:rPr>
          <w:b/>
          <w:bCs/>
          <w:szCs w:val="24"/>
        </w:rPr>
        <w:t>PLEDGE OF ALLEGIANCE</w:t>
      </w:r>
    </w:p>
    <w:p w14:paraId="5AF23521" w14:textId="77777777" w:rsidR="00FE6E9B" w:rsidRPr="001142F7" w:rsidRDefault="00FE6E9B" w:rsidP="00FE6E9B">
      <w:pPr>
        <w:rPr>
          <w:szCs w:val="24"/>
        </w:rPr>
      </w:pPr>
    </w:p>
    <w:p w14:paraId="18ED197E" w14:textId="77777777" w:rsidR="00FE6E9B" w:rsidRPr="00FE6E9B" w:rsidRDefault="00FE6E9B" w:rsidP="00FE6E9B">
      <w:pPr>
        <w:numPr>
          <w:ilvl w:val="0"/>
          <w:numId w:val="11"/>
        </w:numPr>
        <w:rPr>
          <w:b/>
          <w:bCs/>
          <w:szCs w:val="24"/>
        </w:rPr>
      </w:pPr>
      <w:r w:rsidRPr="00FE6E9B">
        <w:rPr>
          <w:b/>
          <w:bCs/>
          <w:szCs w:val="24"/>
        </w:rPr>
        <w:t>AUDIENCE OF CITIZENS</w:t>
      </w:r>
    </w:p>
    <w:p w14:paraId="5AF7BCD4" w14:textId="28736255" w:rsidR="00FE6E9B" w:rsidRDefault="00FE6E9B" w:rsidP="00FE6E9B">
      <w:pPr>
        <w:pStyle w:val="ListParagraph"/>
      </w:pPr>
    </w:p>
    <w:p w14:paraId="1AAD7F2D" w14:textId="2CD6066D" w:rsidR="00446D99" w:rsidRDefault="009E105F" w:rsidP="00FE6E9B">
      <w:pPr>
        <w:pStyle w:val="ListParagraph"/>
      </w:pPr>
      <w:r>
        <w:t>Mary Kathryn La</w:t>
      </w:r>
      <w:r w:rsidR="004A4E11">
        <w:t>r</w:t>
      </w:r>
      <w:r>
        <w:t xml:space="preserve">ose, 26 Woodruff Lane – </w:t>
      </w:r>
      <w:r w:rsidR="004A4E11">
        <w:t>Ms. Larose</w:t>
      </w:r>
      <w:r>
        <w:t xml:space="preserve"> urged the Ordinance Committee not to pass </w:t>
      </w:r>
      <w:r w:rsidR="00446D99">
        <w:t>a new leash ordinance without carving out an off-leash area</w:t>
      </w:r>
      <w:r>
        <w:t xml:space="preserve">, stating that it would become an immediate problem for people who use the large field </w:t>
      </w:r>
      <w:r w:rsidR="004A4E11">
        <w:t xml:space="preserve">at Bicentennial Park </w:t>
      </w:r>
      <w:r>
        <w:t xml:space="preserve">as an off-leash area.  She asks that the large field be carved out of the leash ordinance as a designated off-leash area, perhaps adding signage to </w:t>
      </w:r>
      <w:r w:rsidR="004A4E11">
        <w:t>notify</w:t>
      </w:r>
      <w:r>
        <w:t xml:space="preserve"> the public.  </w:t>
      </w:r>
    </w:p>
    <w:p w14:paraId="1F4305B6" w14:textId="77777777" w:rsidR="00446D99" w:rsidRDefault="00446D99" w:rsidP="00FE6E9B">
      <w:pPr>
        <w:pStyle w:val="ListParagraph"/>
      </w:pPr>
    </w:p>
    <w:p w14:paraId="5BF4BA7E" w14:textId="77777777" w:rsidR="00FE6E9B" w:rsidRPr="001142F7" w:rsidRDefault="00FE6E9B" w:rsidP="00FE6E9B">
      <w:pPr>
        <w:pStyle w:val="ListParagraph"/>
      </w:pPr>
    </w:p>
    <w:p w14:paraId="6D140AD9" w14:textId="77777777" w:rsidR="00FE6E9B" w:rsidRPr="009E105F" w:rsidRDefault="00FE6E9B" w:rsidP="00FE6E9B">
      <w:pPr>
        <w:numPr>
          <w:ilvl w:val="0"/>
          <w:numId w:val="11"/>
        </w:numPr>
        <w:rPr>
          <w:b/>
          <w:bCs/>
        </w:rPr>
      </w:pPr>
      <w:r w:rsidRPr="009E105F">
        <w:rPr>
          <w:b/>
          <w:bCs/>
          <w:szCs w:val="24"/>
        </w:rPr>
        <w:t>APPROVAL OF MINUTES</w:t>
      </w:r>
    </w:p>
    <w:p w14:paraId="34F10E02" w14:textId="77777777" w:rsidR="00FE6E9B" w:rsidRPr="009E105F" w:rsidRDefault="00FE6E9B" w:rsidP="00FE6E9B">
      <w:pPr>
        <w:numPr>
          <w:ilvl w:val="0"/>
          <w:numId w:val="14"/>
        </w:numPr>
        <w:rPr>
          <w:b/>
          <w:bCs/>
          <w:szCs w:val="24"/>
        </w:rPr>
      </w:pPr>
      <w:r w:rsidRPr="009E105F">
        <w:rPr>
          <w:b/>
          <w:bCs/>
          <w:szCs w:val="24"/>
        </w:rPr>
        <w:t xml:space="preserve">May 27, 2021 </w:t>
      </w:r>
    </w:p>
    <w:p w14:paraId="1EB34137" w14:textId="56A3618B" w:rsidR="00FE6E9B" w:rsidRDefault="00FE6E9B" w:rsidP="00FE6E9B">
      <w:pPr>
        <w:rPr>
          <w:szCs w:val="24"/>
        </w:rPr>
      </w:pPr>
    </w:p>
    <w:p w14:paraId="471E5836" w14:textId="722AEB67" w:rsidR="009E105F" w:rsidRDefault="009E105F" w:rsidP="00FE6E9B">
      <w:pPr>
        <w:rPr>
          <w:szCs w:val="24"/>
        </w:rPr>
      </w:pPr>
    </w:p>
    <w:p w14:paraId="5252FBE5" w14:textId="61D88872" w:rsidR="009E105F" w:rsidRDefault="009E105F" w:rsidP="009E105F">
      <w:pPr>
        <w:ind w:left="1440"/>
        <w:rPr>
          <w:szCs w:val="24"/>
        </w:rPr>
      </w:pPr>
      <w:r>
        <w:rPr>
          <w:szCs w:val="24"/>
        </w:rPr>
        <w:t xml:space="preserve">Councilor Luddy moved to approve the May 27, </w:t>
      </w:r>
      <w:proofErr w:type="gramStart"/>
      <w:r>
        <w:rPr>
          <w:szCs w:val="24"/>
        </w:rPr>
        <w:t>2021</w:t>
      </w:r>
      <w:proofErr w:type="gramEnd"/>
      <w:r>
        <w:rPr>
          <w:szCs w:val="24"/>
        </w:rPr>
        <w:t xml:space="preserve"> meeting minutes.</w:t>
      </w:r>
    </w:p>
    <w:p w14:paraId="5496583B" w14:textId="77777777" w:rsidR="009E105F" w:rsidRDefault="009E105F" w:rsidP="009E105F">
      <w:pPr>
        <w:ind w:left="1440"/>
        <w:rPr>
          <w:szCs w:val="24"/>
        </w:rPr>
      </w:pPr>
    </w:p>
    <w:p w14:paraId="26C3B9AF" w14:textId="4AF757B4" w:rsidR="009E105F" w:rsidRDefault="009E105F" w:rsidP="009E105F">
      <w:pPr>
        <w:ind w:left="1440"/>
        <w:rPr>
          <w:szCs w:val="24"/>
        </w:rPr>
      </w:pPr>
      <w:r>
        <w:rPr>
          <w:szCs w:val="24"/>
        </w:rPr>
        <w:t>Seconded by Councilor Paonessa.</w:t>
      </w:r>
    </w:p>
    <w:p w14:paraId="0DEC6983" w14:textId="41988741" w:rsidR="009E105F" w:rsidRDefault="009E105F" w:rsidP="009E105F">
      <w:pPr>
        <w:ind w:left="1440"/>
        <w:rPr>
          <w:szCs w:val="24"/>
        </w:rPr>
      </w:pPr>
    </w:p>
    <w:p w14:paraId="13899917" w14:textId="71241F31" w:rsidR="009E105F" w:rsidRDefault="009E105F" w:rsidP="009E105F">
      <w:pPr>
        <w:ind w:left="1440"/>
        <w:rPr>
          <w:szCs w:val="24"/>
        </w:rPr>
      </w:pPr>
      <w:r>
        <w:rPr>
          <w:szCs w:val="24"/>
        </w:rPr>
        <w:t>Those voting in favor: Mayor Kaczynski, Councilor Luddy, Councilor Paonessa.</w:t>
      </w:r>
    </w:p>
    <w:p w14:paraId="3DB737C8" w14:textId="77777777" w:rsidR="009E105F" w:rsidRDefault="009E105F" w:rsidP="009E105F">
      <w:pPr>
        <w:ind w:left="1440"/>
        <w:rPr>
          <w:szCs w:val="24"/>
        </w:rPr>
      </w:pPr>
    </w:p>
    <w:p w14:paraId="38E3B8E4" w14:textId="16B4F337" w:rsidR="009E105F" w:rsidRDefault="009E105F" w:rsidP="009E105F">
      <w:pPr>
        <w:ind w:left="1440"/>
        <w:rPr>
          <w:szCs w:val="24"/>
        </w:rPr>
      </w:pPr>
      <w:r>
        <w:rPr>
          <w:szCs w:val="24"/>
        </w:rPr>
        <w:t>Vote being: 3-0. (MOTION CARRIED)</w:t>
      </w:r>
    </w:p>
    <w:p w14:paraId="7395BBCF" w14:textId="77777777" w:rsidR="009E105F" w:rsidRDefault="009E105F" w:rsidP="00FE6E9B">
      <w:pPr>
        <w:rPr>
          <w:szCs w:val="24"/>
        </w:rPr>
      </w:pPr>
    </w:p>
    <w:p w14:paraId="5DB2BD9A" w14:textId="29C14948" w:rsidR="00FE6E9B" w:rsidRDefault="00FE6E9B" w:rsidP="00FE6E9B">
      <w:pPr>
        <w:rPr>
          <w:szCs w:val="24"/>
        </w:rPr>
      </w:pPr>
    </w:p>
    <w:p w14:paraId="77252625" w14:textId="67355539" w:rsidR="004A4E11" w:rsidRDefault="004A4E11" w:rsidP="00FE6E9B">
      <w:pPr>
        <w:rPr>
          <w:szCs w:val="24"/>
        </w:rPr>
      </w:pPr>
    </w:p>
    <w:p w14:paraId="0413483F" w14:textId="72C758DF" w:rsidR="004A4E11" w:rsidRDefault="004A4E11" w:rsidP="00FE6E9B">
      <w:pPr>
        <w:rPr>
          <w:szCs w:val="24"/>
        </w:rPr>
      </w:pPr>
    </w:p>
    <w:p w14:paraId="64A967DC" w14:textId="77777777" w:rsidR="004A4E11" w:rsidRPr="001142F7" w:rsidRDefault="004A4E11" w:rsidP="00FE6E9B">
      <w:pPr>
        <w:rPr>
          <w:szCs w:val="24"/>
        </w:rPr>
      </w:pPr>
    </w:p>
    <w:p w14:paraId="5DD99054" w14:textId="77777777" w:rsidR="00FE6E9B" w:rsidRPr="009E105F" w:rsidRDefault="00FE6E9B" w:rsidP="00FE6E9B">
      <w:pPr>
        <w:numPr>
          <w:ilvl w:val="0"/>
          <w:numId w:val="11"/>
        </w:numPr>
        <w:rPr>
          <w:b/>
          <w:bCs/>
          <w:szCs w:val="24"/>
        </w:rPr>
      </w:pPr>
      <w:r w:rsidRPr="009E105F">
        <w:rPr>
          <w:b/>
          <w:bCs/>
          <w:szCs w:val="24"/>
        </w:rPr>
        <w:lastRenderedPageBreak/>
        <w:t>OLD BUSINESS</w:t>
      </w:r>
    </w:p>
    <w:p w14:paraId="4F3B9534" w14:textId="77777777" w:rsidR="004A4E11" w:rsidRDefault="00FE6E9B" w:rsidP="009E105F">
      <w:pPr>
        <w:numPr>
          <w:ilvl w:val="0"/>
          <w:numId w:val="15"/>
        </w:numPr>
        <w:rPr>
          <w:szCs w:val="24"/>
        </w:rPr>
      </w:pPr>
      <w:r w:rsidRPr="004A4E11">
        <w:rPr>
          <w:b/>
          <w:bCs/>
          <w:szCs w:val="24"/>
        </w:rPr>
        <w:t>Amending Chapter III and Chapter XIII to include a Leash Law for the Town</w:t>
      </w:r>
      <w:r w:rsidR="00446D99" w:rsidRPr="009E105F">
        <w:rPr>
          <w:szCs w:val="24"/>
        </w:rPr>
        <w:t xml:space="preserve"> </w:t>
      </w:r>
    </w:p>
    <w:p w14:paraId="6CB45E8E" w14:textId="74D3EB4D" w:rsidR="004A4E11" w:rsidRDefault="004A4E11" w:rsidP="004A4E11">
      <w:pPr>
        <w:ind w:left="1800"/>
        <w:rPr>
          <w:szCs w:val="24"/>
        </w:rPr>
      </w:pPr>
      <w:r>
        <w:rPr>
          <w:szCs w:val="24"/>
        </w:rPr>
        <w:t xml:space="preserve">Mayor Kaczynski noted that he is not aware of </w:t>
      </w:r>
      <w:r w:rsidR="00446D99" w:rsidRPr="009E105F">
        <w:rPr>
          <w:szCs w:val="24"/>
        </w:rPr>
        <w:t xml:space="preserve">any public objections to strengthening </w:t>
      </w:r>
      <w:r>
        <w:rPr>
          <w:szCs w:val="24"/>
        </w:rPr>
        <w:t xml:space="preserve">the </w:t>
      </w:r>
      <w:r w:rsidR="00446D99" w:rsidRPr="009E105F">
        <w:rPr>
          <w:szCs w:val="24"/>
        </w:rPr>
        <w:t xml:space="preserve">leash laws throughout the rest of the Town.  </w:t>
      </w:r>
      <w:r>
        <w:rPr>
          <w:szCs w:val="24"/>
        </w:rPr>
        <w:t xml:space="preserve">He suggests that the Committee aim to pass the overall leash ordinance with a carve-out to temporarily designate the meadow at Bicentennial Park as an off-leash area while other options for a permanent location are investigated.  </w:t>
      </w:r>
    </w:p>
    <w:p w14:paraId="2FCB4B8C" w14:textId="77777777" w:rsidR="004A4E11" w:rsidRDefault="004A4E11" w:rsidP="004A4E11">
      <w:pPr>
        <w:ind w:left="1800"/>
        <w:rPr>
          <w:szCs w:val="24"/>
        </w:rPr>
      </w:pPr>
    </w:p>
    <w:p w14:paraId="6AAED703" w14:textId="63DD1EF2" w:rsidR="004A4E11" w:rsidRDefault="004A4E11" w:rsidP="004A4E11">
      <w:pPr>
        <w:ind w:left="1800"/>
        <w:rPr>
          <w:szCs w:val="24"/>
        </w:rPr>
      </w:pPr>
      <w:r>
        <w:rPr>
          <w:szCs w:val="24"/>
        </w:rPr>
        <w:t>The meeting attendees discussed several possibilities, including:</w:t>
      </w:r>
    </w:p>
    <w:p w14:paraId="2DB2EB92" w14:textId="77777777" w:rsidR="004A4E11" w:rsidRDefault="004A4E11" w:rsidP="004A4E11">
      <w:pPr>
        <w:ind w:left="1800"/>
        <w:rPr>
          <w:szCs w:val="24"/>
        </w:rPr>
      </w:pPr>
    </w:p>
    <w:p w14:paraId="71D3AB30" w14:textId="04D2E308" w:rsidR="004A4E11" w:rsidRDefault="004A4E11" w:rsidP="004A4E11">
      <w:pPr>
        <w:pStyle w:val="ListParagraph"/>
        <w:numPr>
          <w:ilvl w:val="0"/>
          <w:numId w:val="19"/>
        </w:numPr>
      </w:pPr>
      <w:r>
        <w:t xml:space="preserve">Passing the Leash Law ordinance with a future effective date (perhaps 6-months in the future), essentially giving a hard deadline to the Ordinance Committee and Town Council to designate a permanent off-leash area when the ordinance becomes </w:t>
      </w:r>
      <w:proofErr w:type="gramStart"/>
      <w:r>
        <w:t>effective;</w:t>
      </w:r>
      <w:proofErr w:type="gramEnd"/>
    </w:p>
    <w:p w14:paraId="6F400FBF" w14:textId="0003F9E9" w:rsidR="004A4E11" w:rsidRDefault="004A4E11" w:rsidP="004A4E11">
      <w:pPr>
        <w:pStyle w:val="ListParagraph"/>
        <w:numPr>
          <w:ilvl w:val="0"/>
          <w:numId w:val="19"/>
        </w:numPr>
      </w:pPr>
      <w:r>
        <w:t xml:space="preserve">Passing the Leash Law ordinance effective immediately, designating Bicentennial Park meadow area as an off-leash area for a temporary period of </w:t>
      </w:r>
      <w:proofErr w:type="gramStart"/>
      <w:r>
        <w:t>time;</w:t>
      </w:r>
      <w:proofErr w:type="gramEnd"/>
    </w:p>
    <w:p w14:paraId="13A1CC50" w14:textId="77777777" w:rsidR="004A4E11" w:rsidRDefault="004A4E11" w:rsidP="004A4E11">
      <w:pPr>
        <w:pStyle w:val="ListParagraph"/>
        <w:numPr>
          <w:ilvl w:val="0"/>
          <w:numId w:val="19"/>
        </w:numPr>
      </w:pPr>
      <w:r>
        <w:t xml:space="preserve">Waiting to pass the Leash Law ordinance until a permanent off-leash area is vetted and </w:t>
      </w:r>
      <w:proofErr w:type="gramStart"/>
      <w:r>
        <w:t>designated;</w:t>
      </w:r>
      <w:proofErr w:type="gramEnd"/>
    </w:p>
    <w:p w14:paraId="29BF246A" w14:textId="77777777" w:rsidR="004A4E11" w:rsidRDefault="004A4E11" w:rsidP="004A4E11">
      <w:pPr>
        <w:pStyle w:val="ListParagraph"/>
        <w:numPr>
          <w:ilvl w:val="0"/>
          <w:numId w:val="19"/>
        </w:numPr>
      </w:pPr>
      <w:r>
        <w:t xml:space="preserve">Does Town Council have the authority to designate Bicentennial Park meadow as off-leash if the property is under the purview of the Conservation </w:t>
      </w:r>
      <w:proofErr w:type="gramStart"/>
      <w:r>
        <w:t>Commission?;</w:t>
      </w:r>
      <w:proofErr w:type="gramEnd"/>
    </w:p>
    <w:p w14:paraId="6AF1AEF6" w14:textId="17C32A0F" w:rsidR="004A4E11" w:rsidRDefault="004A4E11" w:rsidP="004A4E11">
      <w:pPr>
        <w:pStyle w:val="ListParagraph"/>
        <w:numPr>
          <w:ilvl w:val="0"/>
          <w:numId w:val="19"/>
        </w:numPr>
      </w:pPr>
      <w:r>
        <w:t xml:space="preserve">There will be a period of time (at least 30-60 days) after the Leash Law ordinance is passed by Town Council before the ordinance is effective in order to communicate with the public and prepare appropriate </w:t>
      </w:r>
      <w:proofErr w:type="gramStart"/>
      <w:r>
        <w:t>signage;</w:t>
      </w:r>
      <w:proofErr w:type="gramEnd"/>
    </w:p>
    <w:p w14:paraId="58EE82B5" w14:textId="48B0FCA4" w:rsidR="004A4E11" w:rsidRDefault="004A4E11" w:rsidP="004A4E11">
      <w:pPr>
        <w:pStyle w:val="ListParagraph"/>
        <w:numPr>
          <w:ilvl w:val="0"/>
          <w:numId w:val="19"/>
        </w:numPr>
      </w:pPr>
      <w:r>
        <w:t xml:space="preserve">Even if the off-leash area is not fully defined yet, Berlin residents deserve safety and protection from off-leash animals throughout neighborhoods, playing fields and public </w:t>
      </w:r>
      <w:proofErr w:type="gramStart"/>
      <w:r>
        <w:t>spaces;</w:t>
      </w:r>
      <w:proofErr w:type="gramEnd"/>
    </w:p>
    <w:p w14:paraId="48D8EEA1" w14:textId="21B0E684" w:rsidR="004A4E11" w:rsidRDefault="004A4E11" w:rsidP="004A4E11">
      <w:pPr>
        <w:pStyle w:val="ListParagraph"/>
        <w:numPr>
          <w:ilvl w:val="0"/>
          <w:numId w:val="19"/>
        </w:numPr>
      </w:pPr>
      <w:r>
        <w:t xml:space="preserve">Although there are no specific provisions for Service Animals, there are other portions of the law that allow people to have a service animal accompany them that would supersede Berlin’s leash </w:t>
      </w:r>
      <w:proofErr w:type="gramStart"/>
      <w:r>
        <w:t>ordinance;</w:t>
      </w:r>
      <w:proofErr w:type="gramEnd"/>
    </w:p>
    <w:p w14:paraId="1A8807EF" w14:textId="7CC7B950" w:rsidR="004A4E11" w:rsidRPr="004A4E11" w:rsidRDefault="004A4E11" w:rsidP="004A4E11">
      <w:pPr>
        <w:pStyle w:val="ListParagraph"/>
        <w:numPr>
          <w:ilvl w:val="0"/>
          <w:numId w:val="19"/>
        </w:numPr>
      </w:pPr>
      <w:r>
        <w:t>The proposed Leash Law ordinance reduced the lead length from 20-feet down to: 7-feet or less at a school or non-designated property and 10-feet or less at designated public property.</w:t>
      </w:r>
    </w:p>
    <w:p w14:paraId="445C89DB" w14:textId="77777777" w:rsidR="00446D99" w:rsidRDefault="00446D99" w:rsidP="00FE6E9B">
      <w:pPr>
        <w:ind w:left="1800"/>
        <w:rPr>
          <w:szCs w:val="24"/>
        </w:rPr>
      </w:pPr>
    </w:p>
    <w:p w14:paraId="7E07BAC2" w14:textId="151D3950" w:rsidR="00446D99" w:rsidRDefault="00446D99" w:rsidP="00FE6E9B">
      <w:pPr>
        <w:ind w:left="1800"/>
        <w:rPr>
          <w:szCs w:val="24"/>
        </w:rPr>
      </w:pPr>
    </w:p>
    <w:p w14:paraId="1D2C604C" w14:textId="3A33D71D" w:rsidR="004A4E11" w:rsidRDefault="004A4E11" w:rsidP="00FE6E9B">
      <w:pPr>
        <w:ind w:left="1800"/>
        <w:rPr>
          <w:szCs w:val="24"/>
        </w:rPr>
      </w:pPr>
      <w:r>
        <w:rPr>
          <w:szCs w:val="24"/>
        </w:rPr>
        <w:t xml:space="preserve">At the direction of the Ordinance Committee, Attorney Coppola will amend the proposed Leash Law ordinance to designate Bicentennial Meadow as an off-leash area for a temporary 6-month period, during which time its usage and impact will be studied.  The Ordinance Committee may consider extending or terminating the temporary usage of Bicentennial Meadow at the end of the 6-month period.  Attorney Coppola recommends posting use guidelines for the off-leash area. </w:t>
      </w:r>
    </w:p>
    <w:p w14:paraId="34CA8175" w14:textId="57D535E7" w:rsidR="00446D99" w:rsidRDefault="00446D99" w:rsidP="004A4E11">
      <w:pPr>
        <w:rPr>
          <w:szCs w:val="24"/>
        </w:rPr>
      </w:pPr>
    </w:p>
    <w:p w14:paraId="2981B4F0" w14:textId="5E2D6207" w:rsidR="00446D99" w:rsidRDefault="00446D99" w:rsidP="00FE6E9B">
      <w:pPr>
        <w:ind w:left="1800"/>
        <w:rPr>
          <w:szCs w:val="24"/>
        </w:rPr>
      </w:pPr>
      <w:r>
        <w:rPr>
          <w:szCs w:val="24"/>
        </w:rPr>
        <w:t xml:space="preserve">The Committee </w:t>
      </w:r>
      <w:r w:rsidR="004A4E11">
        <w:rPr>
          <w:szCs w:val="24"/>
        </w:rPr>
        <w:t xml:space="preserve">agreed to approve the modified Leash Law ordinance including the temporary designated off-leash area of Bicentennial Meadow and move it forward </w:t>
      </w:r>
      <w:r w:rsidR="004A4E11">
        <w:rPr>
          <w:szCs w:val="24"/>
        </w:rPr>
        <w:lastRenderedPageBreak/>
        <w:t xml:space="preserve">to Town Council for consideration.  The Committee members </w:t>
      </w:r>
      <w:r>
        <w:rPr>
          <w:szCs w:val="24"/>
        </w:rPr>
        <w:t>thanked the residen</w:t>
      </w:r>
      <w:r w:rsidR="004A4E11">
        <w:rPr>
          <w:szCs w:val="24"/>
        </w:rPr>
        <w:t>ts</w:t>
      </w:r>
      <w:r>
        <w:rPr>
          <w:szCs w:val="24"/>
        </w:rPr>
        <w:t xml:space="preserve"> for their input and patience throughout the process.</w:t>
      </w:r>
    </w:p>
    <w:p w14:paraId="28B69949" w14:textId="77777777" w:rsidR="00446D99" w:rsidRPr="001142F7" w:rsidRDefault="00446D99" w:rsidP="00446D99">
      <w:pPr>
        <w:rPr>
          <w:szCs w:val="24"/>
        </w:rPr>
      </w:pPr>
    </w:p>
    <w:p w14:paraId="6E1D7742" w14:textId="1F5D78A0" w:rsidR="00FE6E9B" w:rsidRPr="004A4E11" w:rsidRDefault="00FE6E9B" w:rsidP="004A4E11">
      <w:pPr>
        <w:numPr>
          <w:ilvl w:val="0"/>
          <w:numId w:val="15"/>
        </w:numPr>
        <w:rPr>
          <w:b/>
          <w:bCs/>
          <w:szCs w:val="24"/>
        </w:rPr>
      </w:pPr>
      <w:r w:rsidRPr="004A4E11">
        <w:rPr>
          <w:b/>
          <w:bCs/>
          <w:szCs w:val="24"/>
        </w:rPr>
        <w:t>Discussion on establishing a Leash Free area</w:t>
      </w:r>
      <w:r w:rsidR="004A4E11" w:rsidRPr="004A4E11">
        <w:rPr>
          <w:b/>
          <w:bCs/>
          <w:szCs w:val="24"/>
        </w:rPr>
        <w:t xml:space="preserve"> </w:t>
      </w:r>
      <w:r w:rsidRPr="004A4E11">
        <w:rPr>
          <w:b/>
          <w:bCs/>
          <w:szCs w:val="24"/>
        </w:rPr>
        <w:t>at Pistol Creek</w:t>
      </w:r>
    </w:p>
    <w:p w14:paraId="7B74FFA1" w14:textId="0E16961D" w:rsidR="00FE6E9B" w:rsidRDefault="00FE6E9B" w:rsidP="00FE6E9B">
      <w:pPr>
        <w:ind w:left="1800"/>
        <w:rPr>
          <w:szCs w:val="24"/>
        </w:rPr>
      </w:pPr>
    </w:p>
    <w:p w14:paraId="13899BC6" w14:textId="77777777" w:rsidR="004A4E11" w:rsidRDefault="004A4E11" w:rsidP="00FE6E9B">
      <w:pPr>
        <w:ind w:left="1800"/>
        <w:rPr>
          <w:szCs w:val="24"/>
        </w:rPr>
      </w:pPr>
    </w:p>
    <w:p w14:paraId="527FCFFA" w14:textId="77777777" w:rsidR="00FE6E9B" w:rsidRPr="004A4E11" w:rsidRDefault="00FE6E9B" w:rsidP="00FE6E9B">
      <w:pPr>
        <w:numPr>
          <w:ilvl w:val="0"/>
          <w:numId w:val="11"/>
        </w:numPr>
        <w:rPr>
          <w:b/>
          <w:bCs/>
          <w:szCs w:val="24"/>
        </w:rPr>
      </w:pPr>
      <w:r w:rsidRPr="004A4E11">
        <w:rPr>
          <w:b/>
          <w:bCs/>
          <w:szCs w:val="24"/>
        </w:rPr>
        <w:t>NEW BUSINESS</w:t>
      </w:r>
    </w:p>
    <w:p w14:paraId="0C5A99D7" w14:textId="2DD144C6" w:rsidR="00FE6E9B" w:rsidRPr="004A4E11" w:rsidRDefault="00FE6E9B" w:rsidP="00FE6E9B">
      <w:pPr>
        <w:numPr>
          <w:ilvl w:val="0"/>
          <w:numId w:val="18"/>
        </w:numPr>
        <w:rPr>
          <w:b/>
          <w:szCs w:val="24"/>
        </w:rPr>
      </w:pPr>
      <w:bookmarkStart w:id="0" w:name="_Toc295226370"/>
      <w:bookmarkStart w:id="1" w:name="_Toc297191762"/>
      <w:bookmarkStart w:id="2" w:name="_Toc298432125"/>
      <w:bookmarkStart w:id="3" w:name="_Toc320181302"/>
      <w:r w:rsidRPr="004A4E11">
        <w:rPr>
          <w:b/>
        </w:rPr>
        <w:t>Sec. 16-15 - Exemption from personal property taxation of vehicles for the handicapped.</w:t>
      </w:r>
      <w:bookmarkEnd w:id="0"/>
      <w:bookmarkEnd w:id="1"/>
      <w:bookmarkEnd w:id="2"/>
      <w:bookmarkEnd w:id="3"/>
    </w:p>
    <w:p w14:paraId="50482982" w14:textId="2F532C76" w:rsidR="00446D99" w:rsidRDefault="00446D99" w:rsidP="00446D99">
      <w:pPr>
        <w:ind w:left="1800"/>
        <w:rPr>
          <w:bCs/>
          <w:szCs w:val="24"/>
        </w:rPr>
      </w:pPr>
    </w:p>
    <w:p w14:paraId="24DD65B0" w14:textId="6A2A5A28" w:rsidR="00446D99" w:rsidRDefault="004A4E11" w:rsidP="00446D99">
      <w:pPr>
        <w:ind w:left="1800"/>
        <w:rPr>
          <w:bCs/>
          <w:szCs w:val="24"/>
        </w:rPr>
      </w:pPr>
      <w:r>
        <w:rPr>
          <w:bCs/>
          <w:szCs w:val="24"/>
        </w:rPr>
        <w:t>Town Manager Jayawickrema reported that individual residents with vehicles that are modified to transport handicapped individuals (</w:t>
      </w:r>
      <w:r w:rsidRPr="004A4E11">
        <w:rPr>
          <w:bCs/>
          <w:szCs w:val="24"/>
          <w:u w:val="single"/>
        </w:rPr>
        <w:t>not</w:t>
      </w:r>
      <w:r>
        <w:rPr>
          <w:bCs/>
          <w:szCs w:val="24"/>
        </w:rPr>
        <w:t xml:space="preserve"> businesses that transport handicapped individuals) are allowed to request annual requests for exemptions from property tax for those vehicles.  Berlin’s Assessor and Town Manager propose that once an individual resident provides a valid request for exemption, it remain in effect </w:t>
      </w:r>
      <w:proofErr w:type="gramStart"/>
      <w:r>
        <w:rPr>
          <w:bCs/>
          <w:szCs w:val="24"/>
        </w:rPr>
        <w:t>as long as</w:t>
      </w:r>
      <w:proofErr w:type="gramEnd"/>
      <w:r>
        <w:rPr>
          <w:bCs/>
          <w:szCs w:val="24"/>
        </w:rPr>
        <w:t xml:space="preserve"> the individual is a Berlin resident.  (Many times, the annual process of filing the exemption request is burdensome on the handicapped individuals.). The Ordinance Committee agreed to move the item to</w:t>
      </w:r>
      <w:r w:rsidR="00446D99">
        <w:rPr>
          <w:bCs/>
          <w:szCs w:val="24"/>
        </w:rPr>
        <w:t xml:space="preserve"> </w:t>
      </w:r>
      <w:r>
        <w:rPr>
          <w:bCs/>
          <w:szCs w:val="24"/>
        </w:rPr>
        <w:t>Town</w:t>
      </w:r>
      <w:r w:rsidR="00446D99">
        <w:rPr>
          <w:bCs/>
          <w:szCs w:val="24"/>
        </w:rPr>
        <w:t xml:space="preserve"> Council</w:t>
      </w:r>
      <w:r>
        <w:rPr>
          <w:bCs/>
          <w:szCs w:val="24"/>
        </w:rPr>
        <w:t xml:space="preserve"> for consideration</w:t>
      </w:r>
      <w:r w:rsidR="00446D99">
        <w:rPr>
          <w:bCs/>
          <w:szCs w:val="24"/>
        </w:rPr>
        <w:t xml:space="preserve">.  </w:t>
      </w:r>
    </w:p>
    <w:p w14:paraId="10390F68" w14:textId="77777777" w:rsidR="00446D99" w:rsidRPr="001F0622" w:rsidRDefault="00446D99" w:rsidP="00446D99">
      <w:pPr>
        <w:ind w:left="1800"/>
        <w:rPr>
          <w:bCs/>
          <w:szCs w:val="24"/>
        </w:rPr>
      </w:pPr>
    </w:p>
    <w:p w14:paraId="0ACC95CA" w14:textId="7B6D484C" w:rsidR="00FE6E9B" w:rsidRPr="004A4E11" w:rsidRDefault="00FE6E9B" w:rsidP="00FE6E9B">
      <w:pPr>
        <w:numPr>
          <w:ilvl w:val="0"/>
          <w:numId w:val="18"/>
        </w:numPr>
        <w:rPr>
          <w:b/>
          <w:szCs w:val="24"/>
        </w:rPr>
      </w:pPr>
      <w:r w:rsidRPr="004A4E11">
        <w:rPr>
          <w:b/>
        </w:rPr>
        <w:t>Town of Berlin Flag Policy</w:t>
      </w:r>
    </w:p>
    <w:p w14:paraId="62674872" w14:textId="77777777" w:rsidR="00446D99" w:rsidRDefault="00446D99" w:rsidP="00446D99">
      <w:pPr>
        <w:pStyle w:val="ListParagraph"/>
        <w:rPr>
          <w:bCs/>
        </w:rPr>
      </w:pPr>
    </w:p>
    <w:p w14:paraId="2A7B9747" w14:textId="4EA651F2" w:rsidR="00446D99" w:rsidRDefault="004A4E11" w:rsidP="00446D99">
      <w:pPr>
        <w:ind w:left="1800"/>
        <w:rPr>
          <w:bCs/>
          <w:szCs w:val="24"/>
        </w:rPr>
      </w:pPr>
      <w:r>
        <w:rPr>
          <w:bCs/>
          <w:szCs w:val="24"/>
        </w:rPr>
        <w:t xml:space="preserve">Berlin does not currently have a flag policy and Ordinance Committee members agreed it is good to have a policy in place rather than having Town Council consider the issue separately each time there is a request.  The proposed Flag Policy would govern all Town-owned property.  The Ordinance Committee recommends that the policy be </w:t>
      </w:r>
      <w:r w:rsidR="006607C2">
        <w:rPr>
          <w:bCs/>
          <w:szCs w:val="24"/>
        </w:rPr>
        <w:t>adopted</w:t>
      </w:r>
      <w:r>
        <w:rPr>
          <w:bCs/>
          <w:szCs w:val="24"/>
        </w:rPr>
        <w:t xml:space="preserve"> to address flags that are flown or displayed.  </w:t>
      </w:r>
    </w:p>
    <w:p w14:paraId="11A94BB0" w14:textId="0E4C4BE2" w:rsidR="00446D99" w:rsidRDefault="00446D99" w:rsidP="00446D99">
      <w:pPr>
        <w:ind w:left="1800"/>
        <w:rPr>
          <w:bCs/>
          <w:szCs w:val="24"/>
        </w:rPr>
      </w:pPr>
    </w:p>
    <w:p w14:paraId="54F92DA4" w14:textId="5DA2A128" w:rsidR="00446D99" w:rsidRPr="00821533" w:rsidRDefault="004A4E11" w:rsidP="00446D99">
      <w:pPr>
        <w:ind w:left="1800"/>
        <w:rPr>
          <w:bCs/>
          <w:szCs w:val="24"/>
        </w:rPr>
      </w:pPr>
      <w:r>
        <w:rPr>
          <w:bCs/>
        </w:rPr>
        <w:t>The Ordinance Committee a</w:t>
      </w:r>
      <w:r w:rsidR="00446D99">
        <w:rPr>
          <w:bCs/>
        </w:rPr>
        <w:t>gree</w:t>
      </w:r>
      <w:r>
        <w:rPr>
          <w:bCs/>
        </w:rPr>
        <w:t>d</w:t>
      </w:r>
      <w:r w:rsidR="00446D99">
        <w:rPr>
          <w:bCs/>
        </w:rPr>
        <w:t xml:space="preserve"> to adopt th</w:t>
      </w:r>
      <w:r>
        <w:rPr>
          <w:bCs/>
        </w:rPr>
        <w:t>e Flag Policy</w:t>
      </w:r>
      <w:r w:rsidR="00446D99">
        <w:rPr>
          <w:bCs/>
        </w:rPr>
        <w:t xml:space="preserve"> and recommend to </w:t>
      </w:r>
      <w:r>
        <w:rPr>
          <w:bCs/>
        </w:rPr>
        <w:t>Town C</w:t>
      </w:r>
      <w:r w:rsidR="00446D99">
        <w:rPr>
          <w:bCs/>
        </w:rPr>
        <w:t xml:space="preserve">ouncil </w:t>
      </w:r>
      <w:r>
        <w:rPr>
          <w:bCs/>
        </w:rPr>
        <w:t>for consideration</w:t>
      </w:r>
      <w:r w:rsidR="00446D99">
        <w:rPr>
          <w:bCs/>
        </w:rPr>
        <w:t>.</w:t>
      </w:r>
    </w:p>
    <w:p w14:paraId="2007C471" w14:textId="6507E463" w:rsidR="00446D99" w:rsidRDefault="00446D99" w:rsidP="00446D99">
      <w:pPr>
        <w:ind w:left="1800"/>
        <w:rPr>
          <w:bCs/>
          <w:szCs w:val="24"/>
        </w:rPr>
      </w:pPr>
    </w:p>
    <w:p w14:paraId="7AD192C9" w14:textId="77777777" w:rsidR="00446D99" w:rsidRPr="008A2F7E" w:rsidRDefault="00446D99" w:rsidP="00446D99">
      <w:pPr>
        <w:ind w:left="1800"/>
        <w:rPr>
          <w:bCs/>
          <w:szCs w:val="24"/>
        </w:rPr>
      </w:pPr>
    </w:p>
    <w:p w14:paraId="659B2133" w14:textId="3B1841C2" w:rsidR="00FE6E9B" w:rsidRPr="004A4E11" w:rsidRDefault="00FE6E9B" w:rsidP="00FE6E9B">
      <w:pPr>
        <w:numPr>
          <w:ilvl w:val="0"/>
          <w:numId w:val="18"/>
        </w:numPr>
        <w:rPr>
          <w:b/>
          <w:szCs w:val="24"/>
        </w:rPr>
      </w:pPr>
      <w:r w:rsidRPr="004A4E11">
        <w:rPr>
          <w:b/>
        </w:rPr>
        <w:t xml:space="preserve">Using CGS (53a-181a) Creating a Public Disturbance to handle noise complaints.  </w:t>
      </w:r>
    </w:p>
    <w:p w14:paraId="2C9F7DEE" w14:textId="49AC26EB" w:rsidR="00446D99" w:rsidRDefault="00446D99" w:rsidP="00446D99">
      <w:pPr>
        <w:ind w:left="1800"/>
        <w:rPr>
          <w:bCs/>
        </w:rPr>
      </w:pPr>
    </w:p>
    <w:p w14:paraId="6C5DE19B" w14:textId="54C1DD9B" w:rsidR="00446D99" w:rsidRDefault="004A4E11" w:rsidP="004A4E11">
      <w:pPr>
        <w:ind w:left="1800"/>
        <w:rPr>
          <w:bCs/>
        </w:rPr>
      </w:pPr>
      <w:r>
        <w:rPr>
          <w:bCs/>
        </w:rPr>
        <w:t>A Berlin resident requested that a noise ordinance be created in Town.  Berlin Police receives about 2-3 noise-related calls per month, most of which are resolved by the time Police arrive to respond to the complaint.</w:t>
      </w:r>
      <w:r w:rsidR="00446D99">
        <w:rPr>
          <w:bCs/>
        </w:rPr>
        <w:t xml:space="preserve">  </w:t>
      </w:r>
      <w:r>
        <w:rPr>
          <w:bCs/>
        </w:rPr>
        <w:t xml:space="preserve">There is a </w:t>
      </w:r>
      <w:proofErr w:type="gramStart"/>
      <w:r>
        <w:rPr>
          <w:bCs/>
        </w:rPr>
        <w:t>State</w:t>
      </w:r>
      <w:proofErr w:type="gramEnd"/>
      <w:r>
        <w:rPr>
          <w:bCs/>
        </w:rPr>
        <w:t xml:space="preserve"> breach of peace Statute that Berlin Police has used to address noise complaints.  </w:t>
      </w:r>
    </w:p>
    <w:p w14:paraId="5E9671ED" w14:textId="4C9D75F3" w:rsidR="00446D99" w:rsidRDefault="00446D99" w:rsidP="00446D99">
      <w:pPr>
        <w:ind w:left="1800"/>
        <w:rPr>
          <w:bCs/>
        </w:rPr>
      </w:pPr>
    </w:p>
    <w:p w14:paraId="740D12C0" w14:textId="3DA5F82A" w:rsidR="004A4E11" w:rsidRDefault="004A4E11" w:rsidP="00446D99">
      <w:pPr>
        <w:ind w:left="1800"/>
        <w:rPr>
          <w:bCs/>
        </w:rPr>
      </w:pPr>
      <w:r>
        <w:rPr>
          <w:bCs/>
        </w:rPr>
        <w:t xml:space="preserve">Attorney Coppola has experience with noise ordinances and stated that a sound level meter would be needed to measure decibels of noise against that allowed in a noise ordinance.  Staff would need training on the sound meters, and the equipment must be purchased and routinely calibrated </w:t>
      </w:r>
      <w:proofErr w:type="gramStart"/>
      <w:r>
        <w:rPr>
          <w:bCs/>
        </w:rPr>
        <w:t>in order to</w:t>
      </w:r>
      <w:proofErr w:type="gramEnd"/>
      <w:r>
        <w:rPr>
          <w:bCs/>
        </w:rPr>
        <w:t xml:space="preserve"> measure and enforce the limits of any noise ordinance.  </w:t>
      </w:r>
    </w:p>
    <w:p w14:paraId="5D548A64" w14:textId="77777777" w:rsidR="004A4E11" w:rsidRDefault="004A4E11" w:rsidP="00446D99">
      <w:pPr>
        <w:ind w:left="1800"/>
        <w:rPr>
          <w:bCs/>
        </w:rPr>
      </w:pPr>
    </w:p>
    <w:p w14:paraId="4FC2D7D9" w14:textId="1107C364" w:rsidR="00446D99" w:rsidRDefault="004A4E11" w:rsidP="00446D99">
      <w:pPr>
        <w:ind w:left="1800"/>
        <w:rPr>
          <w:bCs/>
        </w:rPr>
      </w:pPr>
      <w:r>
        <w:rPr>
          <w:bCs/>
        </w:rPr>
        <w:lastRenderedPageBreak/>
        <w:t xml:space="preserve">Attorney Coppola does not recommend that Berlin adopt a noise ordinance due to the low number of annual noise complaints, and the State breach of peace statute that is already in place which can be enforced on a loud party or gathering.  </w:t>
      </w:r>
    </w:p>
    <w:p w14:paraId="0B5591EC" w14:textId="77777777" w:rsidR="00FE6E9B" w:rsidRPr="001142F7" w:rsidRDefault="00FE6E9B" w:rsidP="00FE6E9B">
      <w:pPr>
        <w:ind w:left="1440"/>
        <w:rPr>
          <w:szCs w:val="24"/>
        </w:rPr>
      </w:pPr>
    </w:p>
    <w:p w14:paraId="2054AA08" w14:textId="7AACE023" w:rsidR="00547358" w:rsidRPr="004A4E11" w:rsidRDefault="00FE6E9B" w:rsidP="004A4E11">
      <w:pPr>
        <w:numPr>
          <w:ilvl w:val="0"/>
          <w:numId w:val="11"/>
        </w:numPr>
        <w:rPr>
          <w:b/>
          <w:bCs/>
          <w:szCs w:val="24"/>
        </w:rPr>
      </w:pPr>
      <w:r w:rsidRPr="004A4E11">
        <w:rPr>
          <w:b/>
          <w:bCs/>
          <w:szCs w:val="24"/>
        </w:rPr>
        <w:t>ADJOURNMENT</w:t>
      </w:r>
    </w:p>
    <w:p w14:paraId="3AD7174C" w14:textId="77777777" w:rsidR="00547358" w:rsidRPr="001142F7" w:rsidRDefault="00547358" w:rsidP="00547358">
      <w:pPr>
        <w:rPr>
          <w:szCs w:val="24"/>
        </w:rPr>
      </w:pPr>
    </w:p>
    <w:p w14:paraId="76804BCA" w14:textId="2C16E92A" w:rsidR="00B81DD8" w:rsidRPr="00B81DD8" w:rsidRDefault="00B81DD8" w:rsidP="00B81DD8">
      <w:pPr>
        <w:pStyle w:val="ListParagraph"/>
      </w:pPr>
      <w:r w:rsidRPr="00B81DD8">
        <w:t xml:space="preserve">Councilor Luddy moved to </w:t>
      </w:r>
      <w:r>
        <w:t>adjourn at 7:</w:t>
      </w:r>
      <w:r w:rsidR="004A4E11">
        <w:t>00</w:t>
      </w:r>
      <w:r>
        <w:t xml:space="preserve"> p.m</w:t>
      </w:r>
      <w:r w:rsidRPr="00B81DD8">
        <w:t>.</w:t>
      </w:r>
    </w:p>
    <w:p w14:paraId="32E88B7B" w14:textId="77777777" w:rsidR="00B81DD8" w:rsidRPr="00B81DD8" w:rsidRDefault="00B81DD8" w:rsidP="00B81DD8">
      <w:pPr>
        <w:pStyle w:val="ListParagraph"/>
      </w:pPr>
    </w:p>
    <w:p w14:paraId="1E3BB458" w14:textId="6F630CED" w:rsidR="00B81DD8" w:rsidRPr="00B81DD8" w:rsidRDefault="00B81DD8" w:rsidP="00B81DD8">
      <w:pPr>
        <w:pStyle w:val="ListParagraph"/>
      </w:pPr>
      <w:r w:rsidRPr="00B81DD8">
        <w:t xml:space="preserve">Seconded by Councilor </w:t>
      </w:r>
      <w:r w:rsidR="004A4E11">
        <w:t>Paonessa</w:t>
      </w:r>
      <w:r w:rsidRPr="00B81DD8">
        <w:t>.</w:t>
      </w:r>
    </w:p>
    <w:p w14:paraId="73825275" w14:textId="7CC8F8DA" w:rsidR="00B81DD8" w:rsidRDefault="00B81DD8" w:rsidP="00B81DD8">
      <w:pPr>
        <w:pStyle w:val="ListParagraph"/>
      </w:pPr>
    </w:p>
    <w:p w14:paraId="44FFBD41" w14:textId="4AB9E1D1" w:rsidR="004A4E11" w:rsidRDefault="004A4E11" w:rsidP="00B81DD8">
      <w:pPr>
        <w:pStyle w:val="ListParagraph"/>
      </w:pPr>
      <w:r>
        <w:t>Those voting in favor:  Mayor Kaczynski, Councilor Luddy, Councilor Paonessa</w:t>
      </w:r>
    </w:p>
    <w:p w14:paraId="4A763ACC" w14:textId="77777777" w:rsidR="004A4E11" w:rsidRPr="00B81DD8" w:rsidRDefault="004A4E11" w:rsidP="00B81DD8">
      <w:pPr>
        <w:pStyle w:val="ListParagraph"/>
      </w:pPr>
    </w:p>
    <w:p w14:paraId="69A23F13" w14:textId="33C08C09" w:rsidR="00B81DD8" w:rsidRPr="00B81DD8" w:rsidRDefault="00B81DD8" w:rsidP="00B81DD8">
      <w:pPr>
        <w:pStyle w:val="ListParagraph"/>
      </w:pPr>
      <w:r w:rsidRPr="00B81DD8">
        <w:t xml:space="preserve">Vote being: </w:t>
      </w:r>
      <w:r w:rsidR="004A4E11">
        <w:t>3</w:t>
      </w:r>
      <w:r w:rsidRPr="00B81DD8">
        <w:t>-0. (MOTION CARRIED)</w:t>
      </w:r>
    </w:p>
    <w:p w14:paraId="342C8192" w14:textId="77777777" w:rsidR="00547358" w:rsidRPr="00547358" w:rsidRDefault="00547358" w:rsidP="00547358">
      <w:pPr>
        <w:pStyle w:val="ListParagraph"/>
        <w:rPr>
          <w:sz w:val="22"/>
          <w:szCs w:val="22"/>
        </w:rPr>
      </w:pPr>
    </w:p>
    <w:p w14:paraId="2A738EE3" w14:textId="77777777" w:rsidR="00547358" w:rsidRDefault="00547358" w:rsidP="00547358">
      <w:pPr>
        <w:ind w:left="720"/>
      </w:pPr>
    </w:p>
    <w:p w14:paraId="2E3D73EE" w14:textId="368A6CF2" w:rsidR="00547358" w:rsidRDefault="00547358" w:rsidP="00547358"/>
    <w:p w14:paraId="77825D7F" w14:textId="5F49CC51" w:rsidR="00B81DD8" w:rsidRDefault="00B81DD8" w:rsidP="00547358"/>
    <w:p w14:paraId="2D3030F2" w14:textId="1AD17CFD" w:rsidR="00B81DD8" w:rsidRDefault="00B81DD8" w:rsidP="00547358">
      <w:r>
        <w:t>Submitted by,</w:t>
      </w:r>
    </w:p>
    <w:p w14:paraId="0C691CE4" w14:textId="77777777" w:rsidR="00B81DD8" w:rsidRDefault="00B81DD8" w:rsidP="00547358"/>
    <w:p w14:paraId="71B4B3F3" w14:textId="74B9867B" w:rsidR="00B81DD8" w:rsidRDefault="00B81DD8" w:rsidP="00547358">
      <w:r>
        <w:t>Dana Borges</w:t>
      </w:r>
    </w:p>
    <w:sectPr w:rsidR="00B81DD8" w:rsidSect="00DC4060">
      <w:headerReference w:type="default" r:id="rId10"/>
      <w:footerReference w:type="even" r:id="rId11"/>
      <w:footerReference w:type="default" r:id="rId12"/>
      <w:pgSz w:w="12240" w:h="15840" w:code="1"/>
      <w:pgMar w:top="1350" w:right="1152" w:bottom="432" w:left="1152" w:header="432"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11AC" w14:textId="77777777" w:rsidR="00EF795C" w:rsidRDefault="00EF795C" w:rsidP="003E2FC0">
      <w:r>
        <w:separator/>
      </w:r>
    </w:p>
  </w:endnote>
  <w:endnote w:type="continuationSeparator" w:id="0">
    <w:p w14:paraId="70729170" w14:textId="77777777" w:rsidR="00EF795C" w:rsidRDefault="00EF795C" w:rsidP="003E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193115"/>
      <w:docPartObj>
        <w:docPartGallery w:val="Page Numbers (Bottom of Page)"/>
        <w:docPartUnique/>
      </w:docPartObj>
    </w:sdtPr>
    <w:sdtEndPr>
      <w:rPr>
        <w:rStyle w:val="PageNumber"/>
      </w:rPr>
    </w:sdtEndPr>
    <w:sdtContent>
      <w:p w14:paraId="31F8FD2F" w14:textId="3858525E" w:rsidR="00B81DD8" w:rsidRDefault="00B81DD8" w:rsidP="00CF22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0242F" w14:textId="77777777" w:rsidR="00B81DD8" w:rsidRDefault="00B8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52267"/>
      <w:docPartObj>
        <w:docPartGallery w:val="Page Numbers (Bottom of Page)"/>
        <w:docPartUnique/>
      </w:docPartObj>
    </w:sdtPr>
    <w:sdtEndPr>
      <w:rPr>
        <w:rStyle w:val="PageNumber"/>
      </w:rPr>
    </w:sdtEndPr>
    <w:sdtContent>
      <w:p w14:paraId="6DAA4F37" w14:textId="7F84CD46" w:rsidR="00B81DD8" w:rsidRDefault="00B81DD8" w:rsidP="00CF22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923FE8" w14:textId="77777777" w:rsidR="00B81DD8" w:rsidRDefault="00B8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DCED" w14:textId="77777777" w:rsidR="00EF795C" w:rsidRDefault="00EF795C" w:rsidP="003E2FC0">
      <w:r>
        <w:separator/>
      </w:r>
    </w:p>
  </w:footnote>
  <w:footnote w:type="continuationSeparator" w:id="0">
    <w:p w14:paraId="3BD533E2" w14:textId="77777777" w:rsidR="00EF795C" w:rsidRDefault="00EF795C" w:rsidP="003E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53B7" w14:textId="77777777" w:rsidR="00890590" w:rsidRDefault="00890590">
    <w:pPr>
      <w:pStyle w:val="Header"/>
    </w:pPr>
  </w:p>
  <w:p w14:paraId="2D137749" w14:textId="77777777" w:rsidR="00890590" w:rsidRDefault="00890590">
    <w:pPr>
      <w:pStyle w:val="Header"/>
    </w:pPr>
  </w:p>
  <w:p w14:paraId="1D039F2E" w14:textId="7CBDE7F2" w:rsidR="00890590" w:rsidRPr="00B81DD8" w:rsidRDefault="00DC4060" w:rsidP="00DC4060">
    <w:pPr>
      <w:pStyle w:val="Header"/>
      <w:tabs>
        <w:tab w:val="clear" w:pos="4680"/>
        <w:tab w:val="clear" w:pos="9360"/>
        <w:tab w:val="left" w:pos="4185"/>
      </w:tabs>
      <w:rPr>
        <w:i/>
        <w:iCs/>
      </w:rPr>
    </w:pPr>
    <w:r w:rsidRPr="00B81DD8">
      <w:rPr>
        <w:i/>
        <w:iCs/>
      </w:rPr>
      <w:t>2021-</w:t>
    </w:r>
    <w:r w:rsidR="00FE6E9B">
      <w:rPr>
        <w:i/>
        <w:iCs/>
      </w:rPr>
      <w:t xml:space="preserve">10-14 </w:t>
    </w:r>
    <w:r w:rsidRPr="00B81DD8">
      <w:rPr>
        <w:i/>
        <w:iCs/>
      </w:rPr>
      <w:t>Ordinance 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E60"/>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7AA2567"/>
    <w:multiLevelType w:val="hybridMultilevel"/>
    <w:tmpl w:val="ED464DCA"/>
    <w:lvl w:ilvl="0" w:tplc="A43AF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B24D11"/>
    <w:multiLevelType w:val="hybridMultilevel"/>
    <w:tmpl w:val="6082E322"/>
    <w:lvl w:ilvl="0" w:tplc="468E0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C35FE0"/>
    <w:multiLevelType w:val="hybridMultilevel"/>
    <w:tmpl w:val="87621E20"/>
    <w:lvl w:ilvl="0" w:tplc="E9F4DF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7E50E6"/>
    <w:multiLevelType w:val="hybridMultilevel"/>
    <w:tmpl w:val="2C4E1C76"/>
    <w:lvl w:ilvl="0" w:tplc="DDF6E5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4433EF"/>
    <w:multiLevelType w:val="hybridMultilevel"/>
    <w:tmpl w:val="871A5DD8"/>
    <w:lvl w:ilvl="0" w:tplc="27AA28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681CE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74A71AE"/>
    <w:multiLevelType w:val="singleLevel"/>
    <w:tmpl w:val="DA8A911C"/>
    <w:lvl w:ilvl="0">
      <w:start w:val="1"/>
      <w:numFmt w:val="decimal"/>
      <w:lvlText w:val="%1."/>
      <w:lvlJc w:val="left"/>
      <w:pPr>
        <w:tabs>
          <w:tab w:val="num" w:pos="1080"/>
        </w:tabs>
        <w:ind w:left="1080" w:hanging="360"/>
      </w:pPr>
      <w:rPr>
        <w:rFonts w:hint="default"/>
      </w:rPr>
    </w:lvl>
  </w:abstractNum>
  <w:abstractNum w:abstractNumId="8" w15:restartNumberingAfterBreak="0">
    <w:nsid w:val="2D734778"/>
    <w:multiLevelType w:val="hybridMultilevel"/>
    <w:tmpl w:val="0A00FD10"/>
    <w:lvl w:ilvl="0" w:tplc="88E075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787C10"/>
    <w:multiLevelType w:val="hybridMultilevel"/>
    <w:tmpl w:val="AFC8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477F0"/>
    <w:multiLevelType w:val="hybridMultilevel"/>
    <w:tmpl w:val="03A6683C"/>
    <w:lvl w:ilvl="0" w:tplc="0F3A8452">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C26C5"/>
    <w:multiLevelType w:val="hybridMultilevel"/>
    <w:tmpl w:val="0856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265B2"/>
    <w:multiLevelType w:val="multilevel"/>
    <w:tmpl w:val="49F6DA84"/>
    <w:lvl w:ilvl="0">
      <w:start w:val="1"/>
      <w:numFmt w:val="decimal"/>
      <w:lvlText w:val="%1"/>
      <w:lvlJc w:val="left"/>
      <w:pPr>
        <w:tabs>
          <w:tab w:val="num" w:pos="630"/>
        </w:tabs>
        <w:ind w:left="630" w:hanging="630"/>
      </w:pPr>
      <w:rPr>
        <w:rFonts w:hint="default"/>
      </w:rPr>
    </w:lvl>
    <w:lvl w:ilvl="1">
      <w:start w:val="2"/>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1E1F46"/>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54D118C4"/>
    <w:multiLevelType w:val="hybridMultilevel"/>
    <w:tmpl w:val="849A96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15E2A8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6" w15:restartNumberingAfterBreak="0">
    <w:nsid w:val="67BC68C7"/>
    <w:multiLevelType w:val="singleLevel"/>
    <w:tmpl w:val="B90A50E2"/>
    <w:lvl w:ilvl="0">
      <w:start w:val="2"/>
      <w:numFmt w:val="decimal"/>
      <w:lvlText w:val="(%1)"/>
      <w:lvlJc w:val="left"/>
      <w:pPr>
        <w:tabs>
          <w:tab w:val="num" w:pos="2550"/>
        </w:tabs>
        <w:ind w:left="2550" w:hanging="390"/>
      </w:pPr>
      <w:rPr>
        <w:rFonts w:hint="default"/>
      </w:rPr>
    </w:lvl>
  </w:abstractNum>
  <w:abstractNum w:abstractNumId="17" w15:restartNumberingAfterBreak="0">
    <w:nsid w:val="6B6C6BEE"/>
    <w:multiLevelType w:val="singleLevel"/>
    <w:tmpl w:val="A4421F9C"/>
    <w:lvl w:ilvl="0">
      <w:start w:val="1"/>
      <w:numFmt w:val="decimal"/>
      <w:lvlText w:val="%1."/>
      <w:lvlJc w:val="left"/>
      <w:pPr>
        <w:tabs>
          <w:tab w:val="num" w:pos="1080"/>
        </w:tabs>
        <w:ind w:left="1080" w:hanging="360"/>
      </w:pPr>
      <w:rPr>
        <w:rFonts w:hint="default"/>
      </w:rPr>
    </w:lvl>
  </w:abstractNum>
  <w:abstractNum w:abstractNumId="18" w15:restartNumberingAfterBreak="0">
    <w:nsid w:val="769B6BD3"/>
    <w:multiLevelType w:val="hybridMultilevel"/>
    <w:tmpl w:val="3A1EE946"/>
    <w:lvl w:ilvl="0" w:tplc="01F424E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7"/>
  </w:num>
  <w:num w:numId="3">
    <w:abstractNumId w:val="13"/>
  </w:num>
  <w:num w:numId="4">
    <w:abstractNumId w:val="15"/>
  </w:num>
  <w:num w:numId="5">
    <w:abstractNumId w:val="0"/>
  </w:num>
  <w:num w:numId="6">
    <w:abstractNumId w:val="16"/>
  </w:num>
  <w:num w:numId="7">
    <w:abstractNumId w:val="6"/>
  </w:num>
  <w:num w:numId="8">
    <w:abstractNumId w:val="12"/>
  </w:num>
  <w:num w:numId="9">
    <w:abstractNumId w:val="10"/>
  </w:num>
  <w:num w:numId="10">
    <w:abstractNumId w:val="11"/>
  </w:num>
  <w:num w:numId="11">
    <w:abstractNumId w:val="9"/>
  </w:num>
  <w:num w:numId="12">
    <w:abstractNumId w:val="5"/>
  </w:num>
  <w:num w:numId="13">
    <w:abstractNumId w:val="8"/>
  </w:num>
  <w:num w:numId="14">
    <w:abstractNumId w:val="4"/>
  </w:num>
  <w:num w:numId="15">
    <w:abstractNumId w:val="1"/>
  </w:num>
  <w:num w:numId="16">
    <w:abstractNumId w:val="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BE"/>
    <w:rsid w:val="00030E55"/>
    <w:rsid w:val="00051C30"/>
    <w:rsid w:val="00060E91"/>
    <w:rsid w:val="00063B08"/>
    <w:rsid w:val="00077F52"/>
    <w:rsid w:val="000A45CF"/>
    <w:rsid w:val="000B6FCA"/>
    <w:rsid w:val="000E0BE1"/>
    <w:rsid w:val="000E2CCC"/>
    <w:rsid w:val="000E2DB2"/>
    <w:rsid w:val="000E78B0"/>
    <w:rsid w:val="00103EBF"/>
    <w:rsid w:val="001142F7"/>
    <w:rsid w:val="00122E29"/>
    <w:rsid w:val="00190C3A"/>
    <w:rsid w:val="001D106E"/>
    <w:rsid w:val="002015D7"/>
    <w:rsid w:val="00205EE5"/>
    <w:rsid w:val="0021193B"/>
    <w:rsid w:val="00213A7B"/>
    <w:rsid w:val="002149EF"/>
    <w:rsid w:val="00216168"/>
    <w:rsid w:val="00243161"/>
    <w:rsid w:val="00244C8E"/>
    <w:rsid w:val="002913EB"/>
    <w:rsid w:val="002921F9"/>
    <w:rsid w:val="002B40F2"/>
    <w:rsid w:val="002F5432"/>
    <w:rsid w:val="002F662E"/>
    <w:rsid w:val="003136E7"/>
    <w:rsid w:val="00362CA9"/>
    <w:rsid w:val="0037777F"/>
    <w:rsid w:val="00386771"/>
    <w:rsid w:val="003932F0"/>
    <w:rsid w:val="00394EC7"/>
    <w:rsid w:val="003A20FA"/>
    <w:rsid w:val="003B4F7D"/>
    <w:rsid w:val="003B5BED"/>
    <w:rsid w:val="003C4005"/>
    <w:rsid w:val="003E2FC0"/>
    <w:rsid w:val="003E5963"/>
    <w:rsid w:val="00402E68"/>
    <w:rsid w:val="004077A8"/>
    <w:rsid w:val="00426D7C"/>
    <w:rsid w:val="00431DCD"/>
    <w:rsid w:val="00446D99"/>
    <w:rsid w:val="00461A5C"/>
    <w:rsid w:val="0048391F"/>
    <w:rsid w:val="004A4E11"/>
    <w:rsid w:val="004A628F"/>
    <w:rsid w:val="004C7300"/>
    <w:rsid w:val="00531AFC"/>
    <w:rsid w:val="0053333F"/>
    <w:rsid w:val="00540EDF"/>
    <w:rsid w:val="0054102D"/>
    <w:rsid w:val="00547358"/>
    <w:rsid w:val="00594E71"/>
    <w:rsid w:val="005B27C3"/>
    <w:rsid w:val="005D26FF"/>
    <w:rsid w:val="005D33C8"/>
    <w:rsid w:val="005D59D6"/>
    <w:rsid w:val="00616F45"/>
    <w:rsid w:val="00627088"/>
    <w:rsid w:val="006607C2"/>
    <w:rsid w:val="00671357"/>
    <w:rsid w:val="00671769"/>
    <w:rsid w:val="006F23FB"/>
    <w:rsid w:val="006F356B"/>
    <w:rsid w:val="00701107"/>
    <w:rsid w:val="00726A85"/>
    <w:rsid w:val="00773E72"/>
    <w:rsid w:val="00786619"/>
    <w:rsid w:val="007A16B9"/>
    <w:rsid w:val="007F7B86"/>
    <w:rsid w:val="00843E86"/>
    <w:rsid w:val="00851342"/>
    <w:rsid w:val="00890590"/>
    <w:rsid w:val="00892522"/>
    <w:rsid w:val="0089316E"/>
    <w:rsid w:val="008A3EF4"/>
    <w:rsid w:val="008C3804"/>
    <w:rsid w:val="00906432"/>
    <w:rsid w:val="00920A99"/>
    <w:rsid w:val="009279ED"/>
    <w:rsid w:val="00937C38"/>
    <w:rsid w:val="009701CA"/>
    <w:rsid w:val="009755BE"/>
    <w:rsid w:val="00976DEC"/>
    <w:rsid w:val="00991B2A"/>
    <w:rsid w:val="00992B5C"/>
    <w:rsid w:val="009A2556"/>
    <w:rsid w:val="009C191D"/>
    <w:rsid w:val="009E105F"/>
    <w:rsid w:val="009E36DF"/>
    <w:rsid w:val="009F75D6"/>
    <w:rsid w:val="00A37E67"/>
    <w:rsid w:val="00A60DE7"/>
    <w:rsid w:val="00A639C3"/>
    <w:rsid w:val="00A8269C"/>
    <w:rsid w:val="00A97B3B"/>
    <w:rsid w:val="00AC6E9E"/>
    <w:rsid w:val="00AD1642"/>
    <w:rsid w:val="00AD5BB7"/>
    <w:rsid w:val="00B23D0C"/>
    <w:rsid w:val="00B26986"/>
    <w:rsid w:val="00B414B5"/>
    <w:rsid w:val="00B81DD8"/>
    <w:rsid w:val="00B943BE"/>
    <w:rsid w:val="00BE41EF"/>
    <w:rsid w:val="00C33868"/>
    <w:rsid w:val="00C4538B"/>
    <w:rsid w:val="00C57EDD"/>
    <w:rsid w:val="00C57F26"/>
    <w:rsid w:val="00C8522D"/>
    <w:rsid w:val="00CA58DB"/>
    <w:rsid w:val="00CC33EE"/>
    <w:rsid w:val="00CC7C19"/>
    <w:rsid w:val="00CD13C2"/>
    <w:rsid w:val="00D062E1"/>
    <w:rsid w:val="00D30E0B"/>
    <w:rsid w:val="00D87561"/>
    <w:rsid w:val="00D902A8"/>
    <w:rsid w:val="00D92374"/>
    <w:rsid w:val="00D94FFA"/>
    <w:rsid w:val="00DB6C9F"/>
    <w:rsid w:val="00DC02BA"/>
    <w:rsid w:val="00DC4060"/>
    <w:rsid w:val="00DD1E52"/>
    <w:rsid w:val="00E34EBE"/>
    <w:rsid w:val="00E500EC"/>
    <w:rsid w:val="00E7577D"/>
    <w:rsid w:val="00E9445B"/>
    <w:rsid w:val="00E962FE"/>
    <w:rsid w:val="00EA7CA0"/>
    <w:rsid w:val="00EC6EAA"/>
    <w:rsid w:val="00EF795C"/>
    <w:rsid w:val="00F06E83"/>
    <w:rsid w:val="00F14282"/>
    <w:rsid w:val="00F1431F"/>
    <w:rsid w:val="00F30370"/>
    <w:rsid w:val="00F51DA2"/>
    <w:rsid w:val="00F717FC"/>
    <w:rsid w:val="00F87059"/>
    <w:rsid w:val="00F950BF"/>
    <w:rsid w:val="00FE6E9B"/>
    <w:rsid w:val="00FE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F8047F"/>
  <w15:chartTrackingRefBased/>
  <w15:docId w15:val="{2B1FCB11-FDF7-44C2-B95A-970A9DD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i/>
      <w:sz w:val="36"/>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b/>
      <w:i/>
      <w:sz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outlineLvl w:val="6"/>
    </w:pPr>
    <w:rPr>
      <w:b/>
      <w:i/>
      <w:sz w:val="28"/>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i/>
    </w:rPr>
  </w:style>
  <w:style w:type="paragraph" w:styleId="BodyText2">
    <w:name w:val="Body Text 2"/>
    <w:basedOn w:val="Normal"/>
    <w:rPr>
      <w:i/>
    </w:rPr>
  </w:style>
  <w:style w:type="paragraph" w:styleId="EnvelopeAddress">
    <w:name w:val="envelope address"/>
    <w:basedOn w:val="Normal"/>
    <w:rsid w:val="000E0BE1"/>
    <w:pPr>
      <w:framePr w:w="7920" w:h="1980" w:hRule="exact" w:hSpace="180" w:wrap="auto" w:hAnchor="page" w:xAlign="center" w:yAlign="bottom"/>
      <w:ind w:left="2880"/>
    </w:pPr>
    <w:rPr>
      <w:caps/>
    </w:rPr>
  </w:style>
  <w:style w:type="paragraph" w:styleId="EnvelopeReturn">
    <w:name w:val="envelope return"/>
    <w:basedOn w:val="Normal"/>
    <w:rPr>
      <w:rFonts w:ascii="Arial" w:hAnsi="Arial"/>
      <w:sz w:val="20"/>
    </w:rPr>
  </w:style>
  <w:style w:type="paragraph" w:styleId="BalloonText">
    <w:name w:val="Balloon Text"/>
    <w:basedOn w:val="Normal"/>
    <w:semiHidden/>
    <w:rsid w:val="006F23FB"/>
    <w:rPr>
      <w:rFonts w:ascii="Tahoma" w:hAnsi="Tahoma" w:cs="Tahoma"/>
      <w:sz w:val="16"/>
      <w:szCs w:val="16"/>
    </w:rPr>
  </w:style>
  <w:style w:type="character" w:styleId="Hyperlink">
    <w:name w:val="Hyperlink"/>
    <w:rsid w:val="004A628F"/>
    <w:rPr>
      <w:color w:val="0000FF"/>
      <w:u w:val="single"/>
    </w:rPr>
  </w:style>
  <w:style w:type="paragraph" w:styleId="Header">
    <w:name w:val="header"/>
    <w:basedOn w:val="Normal"/>
    <w:link w:val="HeaderChar"/>
    <w:rsid w:val="003E2FC0"/>
    <w:pPr>
      <w:tabs>
        <w:tab w:val="center" w:pos="4680"/>
        <w:tab w:val="right" w:pos="9360"/>
      </w:tabs>
    </w:pPr>
  </w:style>
  <w:style w:type="character" w:customStyle="1" w:styleId="HeaderChar">
    <w:name w:val="Header Char"/>
    <w:link w:val="Header"/>
    <w:rsid w:val="003E2FC0"/>
    <w:rPr>
      <w:sz w:val="24"/>
    </w:rPr>
  </w:style>
  <w:style w:type="paragraph" w:styleId="Footer">
    <w:name w:val="footer"/>
    <w:basedOn w:val="Normal"/>
    <w:link w:val="FooterChar"/>
    <w:rsid w:val="003E2FC0"/>
    <w:pPr>
      <w:tabs>
        <w:tab w:val="center" w:pos="4680"/>
        <w:tab w:val="right" w:pos="9360"/>
      </w:tabs>
    </w:pPr>
  </w:style>
  <w:style w:type="character" w:customStyle="1" w:styleId="FooterChar">
    <w:name w:val="Footer Char"/>
    <w:link w:val="Footer"/>
    <w:rsid w:val="003E2FC0"/>
    <w:rPr>
      <w:sz w:val="24"/>
    </w:rPr>
  </w:style>
  <w:style w:type="paragraph" w:styleId="ListParagraph">
    <w:name w:val="List Paragraph"/>
    <w:basedOn w:val="Normal"/>
    <w:uiPriority w:val="34"/>
    <w:qFormat/>
    <w:rsid w:val="00CC33EE"/>
    <w:pPr>
      <w:overflowPunct w:val="0"/>
      <w:autoSpaceDE w:val="0"/>
      <w:autoSpaceDN w:val="0"/>
      <w:adjustRightInd w:val="0"/>
      <w:ind w:left="720"/>
      <w:contextualSpacing/>
      <w:jc w:val="both"/>
      <w:textAlignment w:val="baseline"/>
    </w:pPr>
    <w:rPr>
      <w:szCs w:val="24"/>
    </w:rPr>
  </w:style>
  <w:style w:type="character" w:styleId="UnresolvedMention">
    <w:name w:val="Unresolved Mention"/>
    <w:uiPriority w:val="99"/>
    <w:semiHidden/>
    <w:unhideWhenUsed/>
    <w:rsid w:val="00E500EC"/>
    <w:rPr>
      <w:color w:val="605E5C"/>
      <w:shd w:val="clear" w:color="auto" w:fill="E1DFDD"/>
    </w:rPr>
  </w:style>
  <w:style w:type="character" w:styleId="FollowedHyperlink">
    <w:name w:val="FollowedHyperlink"/>
    <w:basedOn w:val="DefaultParagraphFont"/>
    <w:rsid w:val="00DC4060"/>
    <w:rPr>
      <w:color w:val="954F72" w:themeColor="followedHyperlink"/>
      <w:u w:val="single"/>
    </w:rPr>
  </w:style>
  <w:style w:type="character" w:styleId="PageNumber">
    <w:name w:val="page number"/>
    <w:basedOn w:val="DefaultParagraphFont"/>
    <w:rsid w:val="00B8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04774">
      <w:bodyDiv w:val="1"/>
      <w:marLeft w:val="0"/>
      <w:marRight w:val="0"/>
      <w:marTop w:val="0"/>
      <w:marBottom w:val="0"/>
      <w:divBdr>
        <w:top w:val="none" w:sz="0" w:space="0" w:color="auto"/>
        <w:left w:val="none" w:sz="0" w:space="0" w:color="auto"/>
        <w:bottom w:val="none" w:sz="0" w:space="0" w:color="auto"/>
        <w:right w:val="none" w:sz="0" w:space="0" w:color="auto"/>
      </w:divBdr>
    </w:div>
    <w:div w:id="12671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33933E284CB14585A817917407BA90" ma:contentTypeVersion="7" ma:contentTypeDescription="Create a new document." ma:contentTypeScope="" ma:versionID="cb206408ebbc57cebedd00582535a821">
  <xsd:schema xmlns:xsd="http://www.w3.org/2001/XMLSchema" xmlns:xs="http://www.w3.org/2001/XMLSchema" xmlns:p="http://schemas.microsoft.com/office/2006/metadata/properties" xmlns:ns3="7cc4c6cd-f967-4204-b6cc-f05b9e6cb1e8" xmlns:ns4="6be342e0-6591-4011-a82c-b0b7104d861b" targetNamespace="http://schemas.microsoft.com/office/2006/metadata/properties" ma:root="true" ma:fieldsID="88453549256604a3f57727195a8a3de8" ns3:_="" ns4:_="">
    <xsd:import namespace="7cc4c6cd-f967-4204-b6cc-f05b9e6cb1e8"/>
    <xsd:import namespace="6be342e0-6591-4011-a82c-b0b7104d86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c6cd-f967-4204-b6cc-f05b9e6cb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342e0-6591-4011-a82c-b0b7104d86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70D3A-6BC8-4453-9041-964EF5A00143}">
  <ds:schemaRefs>
    <ds:schemaRef ds:uri="http://schemas.microsoft.com/sharepoint/v3/contenttype/forms"/>
  </ds:schemaRefs>
</ds:datastoreItem>
</file>

<file path=customXml/itemProps2.xml><?xml version="1.0" encoding="utf-8"?>
<ds:datastoreItem xmlns:ds="http://schemas.openxmlformats.org/officeDocument/2006/customXml" ds:itemID="{6E9BC359-494C-479F-B069-8F1548C5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c6cd-f967-4204-b6cc-f05b9e6cb1e8"/>
    <ds:schemaRef ds:uri="6be342e0-6591-4011-a82c-b0b7104d8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CFF0-087B-4432-A901-D981A6A7A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5561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May 21, 1996</vt:lpstr>
    </vt:vector>
  </TitlesOfParts>
  <Company>Town of Berlin, CT</Company>
  <LinksUpToDate>false</LinksUpToDate>
  <CharactersWithSpaces>6571</CharactersWithSpaces>
  <SharedDoc>false</SharedDoc>
  <HLinks>
    <vt:vector size="6" baseType="variant">
      <vt:variant>
        <vt:i4>7405637</vt:i4>
      </vt:variant>
      <vt:variant>
        <vt:i4>0</vt:i4>
      </vt:variant>
      <vt:variant>
        <vt:i4>0</vt:i4>
      </vt:variant>
      <vt:variant>
        <vt:i4>5</vt:i4>
      </vt:variant>
      <vt:variant>
        <vt:lpwstr>mailto:ajayawickrema@town.berlin.ct.us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1996</dc:title>
  <dc:subject/>
  <dc:creator>Authorized User</dc:creator>
  <cp:keywords/>
  <cp:lastModifiedBy>Arosha Jayawickrema</cp:lastModifiedBy>
  <cp:revision>2</cp:revision>
  <cp:lastPrinted>2020-01-09T19:56:00Z</cp:lastPrinted>
  <dcterms:created xsi:type="dcterms:W3CDTF">2021-11-08T19:10:00Z</dcterms:created>
  <dcterms:modified xsi:type="dcterms:W3CDTF">2021-11-08T19:10:00Z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0x0101004233933E284CB14585A817917407BA90</vt:lpwstr>
  </property>
</Properties>
</file>