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7F06" w14:textId="77777777" w:rsidR="00171177" w:rsidRPr="00300202" w:rsidRDefault="00171177" w:rsidP="00171177">
      <w:pPr>
        <w:spacing w:after="0" w:line="252" w:lineRule="auto"/>
        <w:rPr>
          <w:rFonts w:ascii="Times New Roman" w:hAnsi="Times New Roman" w:cs="Times New Roman"/>
          <w:b/>
          <w:bCs/>
        </w:rPr>
      </w:pPr>
      <w:r w:rsidRPr="00300202">
        <w:rPr>
          <w:rFonts w:ascii="Times New Roman" w:hAnsi="Times New Roman" w:cs="Times New Roman"/>
          <w:b/>
        </w:rPr>
        <w:t xml:space="preserve">Join Zoom Meeting* </w:t>
      </w:r>
      <w:r w:rsidRPr="00300202">
        <w:rPr>
          <w:rFonts w:ascii="Times New Roman" w:hAnsi="Times New Roman" w:cs="Times New Roman"/>
          <w:b/>
          <w:bCs/>
        </w:rPr>
        <w:t xml:space="preserve">  </w:t>
      </w:r>
    </w:p>
    <w:p w14:paraId="2BC1D5D5" w14:textId="77777777" w:rsidR="00171177" w:rsidRPr="00300202" w:rsidRDefault="00D0664D" w:rsidP="00171177">
      <w:pPr>
        <w:spacing w:after="0" w:line="252" w:lineRule="auto"/>
        <w:rPr>
          <w:rFonts w:ascii="Times New Roman" w:hAnsi="Times New Roman" w:cs="Times New Roman"/>
          <w:b/>
          <w:bCs/>
        </w:rPr>
      </w:pPr>
      <w:hyperlink r:id="rId8" w:history="1">
        <w:r w:rsidR="00171177" w:rsidRPr="00300202">
          <w:rPr>
            <w:rStyle w:val="Hyperlink"/>
            <w:rFonts w:ascii="Times New Roman" w:hAnsi="Times New Roman" w:cs="Times New Roman"/>
          </w:rPr>
          <w:t>https://berlinct-gov.zoom.us/j/89048044587?pwd=cC9OVHZSdVJHQjcvR3FwNjNlSmUrdz09</w:t>
        </w:r>
      </w:hyperlink>
    </w:p>
    <w:p w14:paraId="46351F40" w14:textId="6C6506BD" w:rsidR="00171177" w:rsidRPr="00300202" w:rsidRDefault="00171177" w:rsidP="00171177">
      <w:pPr>
        <w:spacing w:after="0" w:line="252" w:lineRule="auto"/>
        <w:rPr>
          <w:rFonts w:ascii="Times New Roman" w:hAnsi="Times New Roman" w:cs="Times New Roman"/>
        </w:rPr>
      </w:pPr>
      <w:r w:rsidRPr="00300202">
        <w:rPr>
          <w:rFonts w:ascii="Times New Roman" w:hAnsi="Times New Roman" w:cs="Times New Roman"/>
        </w:rPr>
        <w:t>Meeting ID: 890 4804 4587</w:t>
      </w:r>
      <w:r w:rsidRPr="00300202">
        <w:rPr>
          <w:rFonts w:ascii="Times New Roman" w:hAnsi="Times New Roman" w:cs="Times New Roman"/>
        </w:rPr>
        <w:tab/>
        <w:t>Passcode: PZ100</w:t>
      </w:r>
      <w:r w:rsidR="00AD02A2" w:rsidRPr="00300202">
        <w:rPr>
          <w:rFonts w:ascii="Times New Roman" w:hAnsi="Times New Roman" w:cs="Times New Roman"/>
        </w:rPr>
        <w:tab/>
      </w:r>
      <w:r w:rsidR="00AD02A2" w:rsidRPr="00300202">
        <w:rPr>
          <w:rFonts w:ascii="Times New Roman" w:hAnsi="Times New Roman" w:cs="Times New Roman"/>
        </w:rPr>
        <w:tab/>
        <w:t>*Data and toll charges may apply</w:t>
      </w:r>
    </w:p>
    <w:p w14:paraId="7EFCB00A" w14:textId="77777777" w:rsidR="00171177" w:rsidRPr="00300202" w:rsidRDefault="00171177" w:rsidP="00171177">
      <w:pPr>
        <w:spacing w:after="0" w:line="252" w:lineRule="auto"/>
        <w:rPr>
          <w:rFonts w:ascii="Times New Roman" w:hAnsi="Times New Roman" w:cs="Times New Roman"/>
        </w:rPr>
      </w:pPr>
      <w:r w:rsidRPr="00300202">
        <w:rPr>
          <w:rFonts w:ascii="Times New Roman" w:hAnsi="Times New Roman" w:cs="Times New Roman"/>
          <w:b/>
        </w:rPr>
        <w:t>Join by telephone</w:t>
      </w:r>
      <w:r w:rsidRPr="00300202">
        <w:rPr>
          <w:rFonts w:ascii="Times New Roman" w:hAnsi="Times New Roman" w:cs="Times New Roman"/>
        </w:rPr>
        <w:t xml:space="preserve">*   +1 929 205 6099 US (New York) Meeting ID: </w:t>
      </w:r>
      <w:r w:rsidRPr="00300202">
        <w:rPr>
          <w:rFonts w:ascii="Times New Roman" w:hAnsi="Times New Roman" w:cs="Times New Roman"/>
          <w:bCs/>
        </w:rPr>
        <w:t>890 4804 4587</w:t>
      </w:r>
      <w:r w:rsidRPr="00300202">
        <w:rPr>
          <w:rFonts w:ascii="Times New Roman" w:hAnsi="Times New Roman" w:cs="Times New Roman"/>
        </w:rPr>
        <w:t xml:space="preserve"> Passcode: </w:t>
      </w:r>
      <w:r w:rsidRPr="00300202">
        <w:rPr>
          <w:rFonts w:ascii="Times New Roman" w:hAnsi="Times New Roman" w:cs="Times New Roman"/>
          <w:bCs/>
        </w:rPr>
        <w:t>061820</w:t>
      </w:r>
      <w:r w:rsidRPr="00300202">
        <w:rPr>
          <w:rFonts w:ascii="Times New Roman" w:hAnsi="Times New Roman" w:cs="Times New Roman"/>
          <w:bCs/>
        </w:rPr>
        <w:tab/>
      </w:r>
      <w:r w:rsidRPr="00300202">
        <w:rPr>
          <w:rFonts w:ascii="Times New Roman" w:hAnsi="Times New Roman" w:cs="Times New Roman"/>
        </w:rPr>
        <w:t xml:space="preserve"> </w:t>
      </w:r>
    </w:p>
    <w:p w14:paraId="20679A70" w14:textId="7AC06B0E" w:rsidR="00171177" w:rsidRPr="00300202" w:rsidRDefault="00171177" w:rsidP="00171177">
      <w:pPr>
        <w:spacing w:after="0" w:line="252" w:lineRule="auto"/>
      </w:pPr>
      <w:r w:rsidRPr="00300202">
        <w:rPr>
          <w:rFonts w:ascii="Times New Roman" w:hAnsi="Times New Roman" w:cs="Times New Roman"/>
        </w:rPr>
        <w:t xml:space="preserve">Previous meeting recordings are available on the Town’s YouTube Channel: </w:t>
      </w:r>
      <w:hyperlink r:id="rId9" w:history="1">
        <w:r w:rsidRPr="00300202">
          <w:rPr>
            <w:rStyle w:val="Hyperlink"/>
          </w:rPr>
          <w:t>Town of Berlin, Connecticut - YouTube</w:t>
        </w:r>
      </w:hyperlink>
      <w:r w:rsidRPr="00300202">
        <w:t xml:space="preserve">  </w:t>
      </w:r>
    </w:p>
    <w:p w14:paraId="674F0901" w14:textId="77777777" w:rsidR="00606B4B" w:rsidRPr="000E539B" w:rsidRDefault="00606B4B" w:rsidP="00606B4B">
      <w:pPr>
        <w:spacing w:after="0" w:line="252" w:lineRule="auto"/>
        <w:rPr>
          <w:rFonts w:ascii="Times New Roman" w:hAnsi="Times New Roman" w:cs="Times New Roman"/>
          <w:b/>
        </w:rPr>
      </w:pPr>
      <w:r w:rsidRPr="000E539B">
        <w:rPr>
          <w:rFonts w:ascii="Times New Roman" w:hAnsi="Times New Roman" w:cs="Times New Roman"/>
          <w:b/>
        </w:rPr>
        <w:t xml:space="preserve">Application Materials which are available digitally:  </w:t>
      </w:r>
    </w:p>
    <w:p w14:paraId="20C6DADB" w14:textId="33A792C6" w:rsidR="006C2CE9" w:rsidRPr="004551A5" w:rsidRDefault="00606B4B" w:rsidP="004551A5">
      <w:pPr>
        <w:tabs>
          <w:tab w:val="left" w:pos="2610"/>
        </w:tabs>
        <w:spacing w:after="0" w:line="252" w:lineRule="auto"/>
        <w:rPr>
          <w:sz w:val="20"/>
          <w:szCs w:val="20"/>
          <w:lang w:val="fr-FR"/>
        </w:rPr>
      </w:pPr>
      <w:r w:rsidRPr="000E539B">
        <w:rPr>
          <w:rFonts w:ascii="Times New Roman" w:hAnsi="Times New Roman" w:cs="Times New Roman"/>
          <w:b/>
          <w:lang w:val="fr-FR"/>
        </w:rPr>
        <w:t xml:space="preserve">Current PZC Applications : </w:t>
      </w:r>
      <w:hyperlink r:id="rId10" w:history="1">
        <w:r w:rsidRPr="000E539B">
          <w:rPr>
            <w:rStyle w:val="Hyperlink"/>
            <w:rFonts w:ascii="Times New Roman" w:hAnsi="Times New Roman" w:cs="Times New Roman"/>
            <w:b/>
            <w:lang w:val="fr-FR"/>
          </w:rPr>
          <w:t>https://www.dropbox.com/scl/fo/c0hrog5esfgdkdtk7zuvm/ABAA-w5uIJ0UdVQzWES-Hpk?rlkey=5fyaapfue50wrn8iczqa0zqnn&amp;st=ef1w6791&amp;dl=0</w:t>
        </w:r>
      </w:hyperlink>
      <w:r w:rsidRPr="000E539B">
        <w:rPr>
          <w:sz w:val="20"/>
          <w:szCs w:val="20"/>
          <w:lang w:val="fr-FR"/>
        </w:rPr>
        <w:t xml:space="preserve">  </w:t>
      </w:r>
    </w:p>
    <w:p w14:paraId="747FBA60" w14:textId="062DA95C" w:rsidR="006403E1" w:rsidRDefault="00003A83" w:rsidP="00003A83">
      <w:pPr>
        <w:spacing w:after="0" w:line="252" w:lineRule="auto"/>
        <w:jc w:val="center"/>
        <w:rPr>
          <w:rFonts w:ascii="Times New Roman" w:hAnsi="Times New Roman" w:cs="Times New Roman"/>
          <w:b/>
          <w:caps/>
          <w:sz w:val="24"/>
          <w:szCs w:val="24"/>
        </w:rPr>
      </w:pPr>
      <w:r w:rsidRPr="00003A83">
        <w:rPr>
          <w:rFonts w:ascii="Times New Roman" w:hAnsi="Times New Roman" w:cs="Times New Roman"/>
          <w:b/>
          <w:caps/>
          <w:sz w:val="24"/>
          <w:szCs w:val="24"/>
        </w:rPr>
        <w:t xml:space="preserve">Berlin Planning and Zoning Commission </w:t>
      </w:r>
    </w:p>
    <w:p w14:paraId="0070CA72" w14:textId="21B0FFF5" w:rsidR="00F77AB4" w:rsidRDefault="007E0B12" w:rsidP="00003A83">
      <w:pPr>
        <w:spacing w:after="0" w:line="252"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SPECIAL MEETING </w:t>
      </w:r>
      <w:r w:rsidR="00003A83" w:rsidRPr="00003A83">
        <w:rPr>
          <w:rFonts w:ascii="Times New Roman" w:hAnsi="Times New Roman" w:cs="Times New Roman"/>
          <w:b/>
          <w:caps/>
          <w:sz w:val="24"/>
          <w:szCs w:val="24"/>
        </w:rPr>
        <w:t>AGEND</w:t>
      </w:r>
      <w:r w:rsidR="00F77AB4">
        <w:rPr>
          <w:rFonts w:ascii="Times New Roman" w:hAnsi="Times New Roman" w:cs="Times New Roman"/>
          <w:b/>
          <w:caps/>
          <w:sz w:val="24"/>
          <w:szCs w:val="24"/>
        </w:rPr>
        <w:t>A</w:t>
      </w:r>
    </w:p>
    <w:p w14:paraId="62EC06A0" w14:textId="29F9918B" w:rsidR="00907D10" w:rsidRDefault="00903F32" w:rsidP="00550CE6">
      <w:pPr>
        <w:spacing w:after="0" w:line="252" w:lineRule="auto"/>
        <w:jc w:val="center"/>
        <w:rPr>
          <w:rFonts w:ascii="Times New Roman" w:hAnsi="Times New Roman" w:cs="Times New Roman"/>
          <w:b/>
          <w:caps/>
          <w:sz w:val="24"/>
          <w:szCs w:val="24"/>
        </w:rPr>
      </w:pPr>
      <w:r>
        <w:rPr>
          <w:rFonts w:ascii="Times New Roman" w:hAnsi="Times New Roman" w:cs="Times New Roman"/>
          <w:b/>
          <w:caps/>
          <w:sz w:val="24"/>
          <w:szCs w:val="24"/>
        </w:rPr>
        <w:t>JAnuary 15, 2026</w:t>
      </w:r>
    </w:p>
    <w:p w14:paraId="35BEB0E0" w14:textId="7243B1FB" w:rsidR="00295BB7" w:rsidRPr="0069247D" w:rsidRDefault="00003A83" w:rsidP="0078125D">
      <w:pPr>
        <w:spacing w:after="0" w:line="252" w:lineRule="auto"/>
        <w:rPr>
          <w:rFonts w:ascii="Times New Roman" w:hAnsi="Times New Roman" w:cs="Times New Roman"/>
          <w:sz w:val="24"/>
          <w:szCs w:val="24"/>
        </w:rPr>
      </w:pPr>
      <w:r w:rsidRPr="00003A83">
        <w:rPr>
          <w:rFonts w:ascii="Times New Roman" w:hAnsi="Times New Roman" w:cs="Times New Roman"/>
          <w:sz w:val="24"/>
          <w:szCs w:val="24"/>
        </w:rPr>
        <w:t xml:space="preserve">The Town of Berlin, CT Planning and Zoning Commission will hold a </w:t>
      </w:r>
      <w:r w:rsidR="00903F32">
        <w:rPr>
          <w:rFonts w:ascii="Times New Roman" w:hAnsi="Times New Roman" w:cs="Times New Roman"/>
          <w:sz w:val="24"/>
          <w:szCs w:val="24"/>
        </w:rPr>
        <w:t>Regular</w:t>
      </w:r>
      <w:r w:rsidR="007532B6">
        <w:rPr>
          <w:rFonts w:ascii="Times New Roman" w:hAnsi="Times New Roman" w:cs="Times New Roman"/>
          <w:sz w:val="24"/>
          <w:szCs w:val="24"/>
        </w:rPr>
        <w:t xml:space="preserve"> </w:t>
      </w:r>
      <w:r w:rsidRPr="00003A83">
        <w:rPr>
          <w:rFonts w:ascii="Times New Roman" w:hAnsi="Times New Roman" w:cs="Times New Roman"/>
          <w:sz w:val="24"/>
          <w:szCs w:val="24"/>
        </w:rPr>
        <w:t>Meeting</w:t>
      </w:r>
      <w:r w:rsidR="00AD02A2">
        <w:rPr>
          <w:rFonts w:ascii="Times New Roman" w:hAnsi="Times New Roman" w:cs="Times New Roman"/>
          <w:bCs/>
          <w:sz w:val="24"/>
          <w:szCs w:val="24"/>
        </w:rPr>
        <w:t xml:space="preserve"> </w:t>
      </w:r>
      <w:r w:rsidRPr="00003A83">
        <w:rPr>
          <w:rFonts w:ascii="Times New Roman" w:hAnsi="Times New Roman" w:cs="Times New Roman"/>
          <w:sz w:val="24"/>
          <w:szCs w:val="24"/>
        </w:rPr>
        <w:t xml:space="preserve">on Thursday, </w:t>
      </w:r>
      <w:r w:rsidR="00903F32">
        <w:rPr>
          <w:rFonts w:ascii="Times New Roman" w:hAnsi="Times New Roman" w:cs="Times New Roman"/>
          <w:sz w:val="24"/>
          <w:szCs w:val="24"/>
        </w:rPr>
        <w:t>January 15, 2026</w:t>
      </w:r>
      <w:r w:rsidRPr="009038D0">
        <w:rPr>
          <w:rFonts w:ascii="Times New Roman" w:hAnsi="Times New Roman" w:cs="Times New Roman"/>
          <w:sz w:val="24"/>
          <w:szCs w:val="24"/>
        </w:rPr>
        <w:t xml:space="preserve">, at </w:t>
      </w:r>
      <w:r w:rsidR="007E0B12">
        <w:rPr>
          <w:rFonts w:ascii="Times New Roman" w:hAnsi="Times New Roman" w:cs="Times New Roman"/>
          <w:sz w:val="24"/>
          <w:szCs w:val="24"/>
        </w:rPr>
        <w:t>6:00</w:t>
      </w:r>
      <w:r w:rsidRPr="009038D0">
        <w:rPr>
          <w:rFonts w:ascii="Times New Roman" w:hAnsi="Times New Roman" w:cs="Times New Roman"/>
          <w:sz w:val="24"/>
          <w:szCs w:val="24"/>
        </w:rPr>
        <w:t xml:space="preserve"> p.m.</w:t>
      </w:r>
      <w:r w:rsidRPr="00003A83">
        <w:rPr>
          <w:rFonts w:ascii="Times New Roman" w:hAnsi="Times New Roman" w:cs="Times New Roman"/>
          <w:sz w:val="24"/>
          <w:szCs w:val="24"/>
        </w:rPr>
        <w:t xml:space="preserve"> This meeting may be attended in person at Town Council Chambers, Berlin Town Hall, 240 Kensington Road, Berlin, CT or remotely by video</w:t>
      </w:r>
      <w:r w:rsidR="006403E1">
        <w:rPr>
          <w:rFonts w:ascii="Times New Roman" w:hAnsi="Times New Roman" w:cs="Times New Roman"/>
          <w:bCs/>
          <w:sz w:val="24"/>
          <w:szCs w:val="24"/>
        </w:rPr>
        <w:t xml:space="preserve"> </w:t>
      </w:r>
      <w:r w:rsidRPr="00003A83">
        <w:rPr>
          <w:rFonts w:ascii="Times New Roman" w:hAnsi="Times New Roman" w:cs="Times New Roman"/>
          <w:sz w:val="24"/>
          <w:szCs w:val="24"/>
        </w:rPr>
        <w:t xml:space="preserve">or telephone as provided </w:t>
      </w:r>
      <w:r w:rsidR="00535A0E">
        <w:rPr>
          <w:rFonts w:ascii="Times New Roman" w:hAnsi="Times New Roman" w:cs="Times New Roman"/>
          <w:sz w:val="24"/>
          <w:szCs w:val="24"/>
        </w:rPr>
        <w:t>above</w:t>
      </w:r>
      <w:r w:rsidRPr="00003A83">
        <w:rPr>
          <w:rFonts w:ascii="Times New Roman" w:hAnsi="Times New Roman" w:cs="Times New Roman"/>
          <w:sz w:val="24"/>
          <w:szCs w:val="24"/>
        </w:rPr>
        <w:t>.</w:t>
      </w:r>
    </w:p>
    <w:p w14:paraId="7DCD00AA" w14:textId="70C95D42" w:rsidR="00F77AB4" w:rsidRPr="009642CE" w:rsidRDefault="00003A83" w:rsidP="0078125D">
      <w:pPr>
        <w:pStyle w:val="ListParagraph"/>
        <w:numPr>
          <w:ilvl w:val="0"/>
          <w:numId w:val="7"/>
        </w:numPr>
        <w:spacing w:after="0" w:line="252" w:lineRule="auto"/>
        <w:rPr>
          <w:rFonts w:ascii="Times New Roman" w:hAnsi="Times New Roman" w:cs="Times New Roman"/>
          <w:b/>
          <w:sz w:val="24"/>
          <w:szCs w:val="24"/>
        </w:rPr>
      </w:pPr>
      <w:r w:rsidRPr="009642CE">
        <w:rPr>
          <w:rFonts w:ascii="Times New Roman" w:hAnsi="Times New Roman" w:cs="Times New Roman"/>
          <w:b/>
          <w:sz w:val="24"/>
          <w:szCs w:val="24"/>
        </w:rPr>
        <w:t>Call to Orde</w:t>
      </w:r>
      <w:r w:rsidR="00F77AB4" w:rsidRPr="009642CE">
        <w:rPr>
          <w:rFonts w:ascii="Times New Roman" w:hAnsi="Times New Roman" w:cs="Times New Roman"/>
          <w:b/>
          <w:sz w:val="24"/>
          <w:szCs w:val="24"/>
        </w:rPr>
        <w:t>r</w:t>
      </w:r>
    </w:p>
    <w:p w14:paraId="612964EC" w14:textId="77777777" w:rsidR="00F77AB4" w:rsidRDefault="00003A83" w:rsidP="0078125D">
      <w:pPr>
        <w:pStyle w:val="ListParagraph"/>
        <w:numPr>
          <w:ilvl w:val="0"/>
          <w:numId w:val="7"/>
        </w:numPr>
        <w:spacing w:after="0" w:line="252" w:lineRule="auto"/>
        <w:rPr>
          <w:rFonts w:ascii="Times New Roman" w:hAnsi="Times New Roman" w:cs="Times New Roman"/>
          <w:b/>
          <w:sz w:val="24"/>
          <w:szCs w:val="24"/>
        </w:rPr>
      </w:pPr>
      <w:r w:rsidRPr="00F77AB4">
        <w:rPr>
          <w:rFonts w:ascii="Times New Roman" w:hAnsi="Times New Roman" w:cs="Times New Roman"/>
          <w:b/>
          <w:sz w:val="24"/>
          <w:szCs w:val="24"/>
        </w:rPr>
        <w:t>Pledge of Allegiance</w:t>
      </w:r>
    </w:p>
    <w:p w14:paraId="75CCE31D" w14:textId="3D2EB196" w:rsidR="00914858" w:rsidRDefault="00003A83" w:rsidP="00914858">
      <w:pPr>
        <w:pStyle w:val="ListParagraph"/>
        <w:numPr>
          <w:ilvl w:val="0"/>
          <w:numId w:val="7"/>
        </w:numPr>
        <w:spacing w:after="0" w:line="252" w:lineRule="auto"/>
        <w:rPr>
          <w:rFonts w:ascii="Times New Roman" w:hAnsi="Times New Roman" w:cs="Times New Roman"/>
          <w:b/>
          <w:sz w:val="24"/>
          <w:szCs w:val="24"/>
        </w:rPr>
      </w:pPr>
      <w:r w:rsidRPr="00E524CE">
        <w:rPr>
          <w:rFonts w:ascii="Times New Roman" w:hAnsi="Times New Roman" w:cs="Times New Roman"/>
          <w:b/>
          <w:sz w:val="24"/>
          <w:szCs w:val="24"/>
        </w:rPr>
        <w:t>Roll Call</w:t>
      </w:r>
    </w:p>
    <w:p w14:paraId="435F91E5" w14:textId="344A36B7" w:rsidR="00D37773" w:rsidRDefault="00D37773" w:rsidP="00914858">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Approval of Meeting Minutes</w:t>
      </w:r>
      <w:r w:rsidR="00C009D7">
        <w:rPr>
          <w:rFonts w:ascii="Times New Roman" w:hAnsi="Times New Roman" w:cs="Times New Roman"/>
          <w:b/>
          <w:sz w:val="24"/>
          <w:szCs w:val="24"/>
        </w:rPr>
        <w:t xml:space="preserve">, </w:t>
      </w:r>
      <w:r w:rsidR="00D76334">
        <w:rPr>
          <w:rFonts w:ascii="Times New Roman" w:hAnsi="Times New Roman" w:cs="Times New Roman"/>
          <w:b/>
          <w:sz w:val="24"/>
          <w:szCs w:val="24"/>
        </w:rPr>
        <w:t>Adoption of 2026 Calendar</w:t>
      </w:r>
      <w:r w:rsidR="00C009D7">
        <w:rPr>
          <w:rFonts w:ascii="Times New Roman" w:hAnsi="Times New Roman" w:cs="Times New Roman"/>
          <w:b/>
          <w:sz w:val="24"/>
          <w:szCs w:val="24"/>
        </w:rPr>
        <w:t>, Election of Officers</w:t>
      </w:r>
    </w:p>
    <w:p w14:paraId="050EC631" w14:textId="4C6D2E47" w:rsidR="00D37773" w:rsidRDefault="00D37773" w:rsidP="00D37773">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Cs/>
          <w:sz w:val="24"/>
          <w:szCs w:val="24"/>
        </w:rPr>
        <w:t>November 13, 2025 Special Meeting</w:t>
      </w:r>
      <w:r w:rsidR="007E0B12">
        <w:rPr>
          <w:rFonts w:ascii="Times New Roman" w:hAnsi="Times New Roman" w:cs="Times New Roman"/>
          <w:bCs/>
          <w:sz w:val="24"/>
          <w:szCs w:val="24"/>
        </w:rPr>
        <w:t xml:space="preserve"> </w:t>
      </w:r>
      <w:r w:rsidR="00462103">
        <w:rPr>
          <w:rFonts w:ascii="Times New Roman" w:hAnsi="Times New Roman" w:cs="Times New Roman"/>
          <w:bCs/>
          <w:sz w:val="24"/>
          <w:szCs w:val="24"/>
        </w:rPr>
        <w:t>(Veley, Daly, Zigmont, Jorsey, Rogan, Millerd, Biella)</w:t>
      </w:r>
    </w:p>
    <w:p w14:paraId="4C8FD057" w14:textId="28753F61" w:rsidR="00D37773" w:rsidRDefault="00D37773" w:rsidP="00D37773">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b.</w:t>
      </w:r>
      <w:r>
        <w:rPr>
          <w:rFonts w:ascii="Times New Roman" w:hAnsi="Times New Roman" w:cs="Times New Roman"/>
          <w:b/>
          <w:sz w:val="24"/>
          <w:szCs w:val="24"/>
        </w:rPr>
        <w:tab/>
      </w:r>
      <w:r>
        <w:rPr>
          <w:rFonts w:ascii="Times New Roman" w:hAnsi="Times New Roman" w:cs="Times New Roman"/>
          <w:bCs/>
          <w:sz w:val="24"/>
          <w:szCs w:val="24"/>
        </w:rPr>
        <w:t>November 20, 202</w:t>
      </w:r>
      <w:r w:rsidR="00462103">
        <w:rPr>
          <w:rFonts w:ascii="Times New Roman" w:hAnsi="Times New Roman" w:cs="Times New Roman"/>
          <w:bCs/>
          <w:sz w:val="24"/>
          <w:szCs w:val="24"/>
        </w:rPr>
        <w:t>5 (Veley, Daly, Zigmont, Jorsey, Rogan, Hamel, Diakun, Biella)</w:t>
      </w:r>
    </w:p>
    <w:p w14:paraId="350D24E3" w14:textId="1C496484" w:rsidR="00C009D7" w:rsidRDefault="00C009D7" w:rsidP="00D37773">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c.</w:t>
      </w:r>
      <w:r>
        <w:rPr>
          <w:rFonts w:ascii="Times New Roman" w:hAnsi="Times New Roman" w:cs="Times New Roman"/>
          <w:bCs/>
          <w:sz w:val="24"/>
          <w:szCs w:val="24"/>
        </w:rPr>
        <w:tab/>
        <w:t>December 11, 2025 (Daly, Zigmont, Jorsey, Veley, Millerd, Rogan, Hamel, Biella)</w:t>
      </w:r>
    </w:p>
    <w:p w14:paraId="31D1E894" w14:textId="1E21CCDF" w:rsidR="00D76334" w:rsidRDefault="00D76334" w:rsidP="00D37773">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c.</w:t>
      </w:r>
      <w:r>
        <w:rPr>
          <w:rFonts w:ascii="Times New Roman" w:hAnsi="Times New Roman" w:cs="Times New Roman"/>
          <w:bCs/>
          <w:sz w:val="24"/>
          <w:szCs w:val="24"/>
        </w:rPr>
        <w:tab/>
        <w:t>Adoption of 2026 Meeting Calendar</w:t>
      </w:r>
    </w:p>
    <w:p w14:paraId="11BD37F1" w14:textId="1022F748" w:rsidR="00C009D7" w:rsidRPr="00C009D7" w:rsidRDefault="00C009D7" w:rsidP="00D37773">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d.</w:t>
      </w:r>
      <w:r>
        <w:rPr>
          <w:rFonts w:ascii="Times New Roman" w:hAnsi="Times New Roman" w:cs="Times New Roman"/>
          <w:bCs/>
          <w:sz w:val="24"/>
          <w:szCs w:val="24"/>
        </w:rPr>
        <w:tab/>
        <w:t>Election of Officers</w:t>
      </w:r>
    </w:p>
    <w:p w14:paraId="4753285E" w14:textId="77777777" w:rsidR="00D37773" w:rsidRPr="00D37773" w:rsidRDefault="00D37773" w:rsidP="00D37773">
      <w:pPr>
        <w:pStyle w:val="ListParagraph"/>
        <w:spacing w:after="0" w:line="252" w:lineRule="auto"/>
        <w:ind w:left="1080"/>
        <w:rPr>
          <w:rFonts w:ascii="Times New Roman" w:hAnsi="Times New Roman" w:cs="Times New Roman"/>
          <w:bCs/>
          <w:sz w:val="24"/>
          <w:szCs w:val="24"/>
        </w:rPr>
      </w:pPr>
    </w:p>
    <w:p w14:paraId="14010644" w14:textId="776AB72B" w:rsidR="00535A0E" w:rsidRDefault="00535A0E" w:rsidP="00914858">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Receipt of New Applications and Scheduling of Public Hearings as Required or Necessary</w:t>
      </w:r>
    </w:p>
    <w:p w14:paraId="5401EA33" w14:textId="5C623FB0" w:rsidR="00535A0E" w:rsidRPr="00C009D7" w:rsidRDefault="00535A0E" w:rsidP="00535A0E">
      <w:pPr>
        <w:pStyle w:val="ListParagraph"/>
        <w:spacing w:after="0" w:line="252" w:lineRule="auto"/>
        <w:ind w:left="1080"/>
        <w:rPr>
          <w:rFonts w:ascii="Times New Roman" w:hAnsi="Times New Roman" w:cs="Times New Roman"/>
          <w:bCs/>
          <w:i/>
          <w:iCs/>
          <w:sz w:val="24"/>
          <w:szCs w:val="24"/>
        </w:rPr>
      </w:pPr>
      <w:r>
        <w:rPr>
          <w:rFonts w:ascii="Times New Roman" w:hAnsi="Times New Roman" w:cs="Times New Roman"/>
          <w:b/>
          <w:sz w:val="24"/>
          <w:szCs w:val="24"/>
        </w:rPr>
        <w:t>a.</w:t>
      </w:r>
      <w:r>
        <w:rPr>
          <w:rFonts w:ascii="Times New Roman" w:hAnsi="Times New Roman" w:cs="Times New Roman"/>
          <w:b/>
          <w:sz w:val="24"/>
          <w:szCs w:val="24"/>
        </w:rPr>
        <w:tab/>
        <w:t xml:space="preserve">Receipt &amp; Schedule: </w:t>
      </w:r>
      <w:r w:rsidR="00C009D7">
        <w:rPr>
          <w:rFonts w:ascii="Times New Roman" w:hAnsi="Times New Roman" w:cs="Times New Roman"/>
          <w:bCs/>
          <w:sz w:val="24"/>
          <w:szCs w:val="24"/>
        </w:rPr>
        <w:t>Subdivision application of Paul Prior Jr.,</w:t>
      </w:r>
      <w:r w:rsidR="0028128A" w:rsidRPr="0028128A">
        <w:rPr>
          <w:rFonts w:ascii="Times New Roman" w:hAnsi="Times New Roman" w:cs="Times New Roman"/>
          <w:bCs/>
          <w:sz w:val="24"/>
          <w:szCs w:val="24"/>
        </w:rPr>
        <w:t xml:space="preserve"> </w:t>
      </w:r>
      <w:r w:rsidR="0028128A">
        <w:rPr>
          <w:rFonts w:ascii="Times New Roman" w:hAnsi="Times New Roman" w:cs="Times New Roman"/>
          <w:bCs/>
          <w:sz w:val="24"/>
          <w:szCs w:val="24"/>
        </w:rPr>
        <w:t>for a 2-lot subdivision</w:t>
      </w:r>
      <w:r w:rsidR="00C009D7">
        <w:rPr>
          <w:rFonts w:ascii="Times New Roman" w:hAnsi="Times New Roman" w:cs="Times New Roman"/>
          <w:bCs/>
          <w:sz w:val="24"/>
          <w:szCs w:val="24"/>
        </w:rPr>
        <w:t xml:space="preserve"> at </w:t>
      </w:r>
      <w:r w:rsidR="0028128A">
        <w:rPr>
          <w:rFonts w:ascii="Times New Roman" w:hAnsi="Times New Roman" w:cs="Times New Roman"/>
          <w:bCs/>
          <w:sz w:val="24"/>
          <w:szCs w:val="24"/>
        </w:rPr>
        <w:t xml:space="preserve">0 Heritage Drive, </w:t>
      </w:r>
      <w:r w:rsidR="00C009D7">
        <w:rPr>
          <w:rFonts w:ascii="Times New Roman" w:hAnsi="Times New Roman" w:cs="Times New Roman"/>
          <w:bCs/>
          <w:sz w:val="24"/>
          <w:szCs w:val="24"/>
        </w:rPr>
        <w:t xml:space="preserve">MBL 25-1-17-15K1, in the R-86 zone. </w:t>
      </w:r>
      <w:r w:rsidR="00C009D7">
        <w:rPr>
          <w:rFonts w:ascii="Times New Roman" w:hAnsi="Times New Roman" w:cs="Times New Roman"/>
          <w:bCs/>
          <w:i/>
          <w:iCs/>
          <w:sz w:val="24"/>
          <w:szCs w:val="24"/>
        </w:rPr>
        <w:t>(must open 3/21/2026)</w:t>
      </w:r>
    </w:p>
    <w:p w14:paraId="41D1CFFC" w14:textId="7B5C5300" w:rsidR="00642411" w:rsidRDefault="00642411" w:rsidP="00535A0E">
      <w:pPr>
        <w:pStyle w:val="ListParagraph"/>
        <w:spacing w:after="0" w:line="252" w:lineRule="auto"/>
        <w:ind w:left="1080"/>
        <w:rPr>
          <w:rFonts w:ascii="Times New Roman" w:hAnsi="Times New Roman" w:cs="Times New Roman"/>
          <w:bCs/>
          <w:i/>
          <w:iCs/>
          <w:sz w:val="24"/>
          <w:szCs w:val="24"/>
        </w:rPr>
      </w:pPr>
      <w:r>
        <w:rPr>
          <w:rFonts w:ascii="Times New Roman" w:hAnsi="Times New Roman" w:cs="Times New Roman"/>
          <w:b/>
          <w:sz w:val="24"/>
          <w:szCs w:val="24"/>
        </w:rPr>
        <w:t>b.</w:t>
      </w:r>
      <w:r>
        <w:rPr>
          <w:rFonts w:ascii="Times New Roman" w:hAnsi="Times New Roman" w:cs="Times New Roman"/>
          <w:bCs/>
          <w:i/>
          <w:iCs/>
          <w:sz w:val="24"/>
          <w:szCs w:val="24"/>
        </w:rPr>
        <w:tab/>
      </w:r>
      <w:r>
        <w:rPr>
          <w:rFonts w:ascii="Times New Roman" w:hAnsi="Times New Roman" w:cs="Times New Roman"/>
          <w:b/>
          <w:sz w:val="24"/>
          <w:szCs w:val="24"/>
        </w:rPr>
        <w:t xml:space="preserve">Receipt: </w:t>
      </w:r>
      <w:r w:rsidR="0028128A">
        <w:rPr>
          <w:rFonts w:ascii="Times New Roman" w:hAnsi="Times New Roman" w:cs="Times New Roman"/>
          <w:bCs/>
          <w:sz w:val="24"/>
          <w:szCs w:val="24"/>
        </w:rPr>
        <w:t xml:space="preserve">Site plan application of The Gardens at Cheshire, LLC for proposed greenhouses totaling 42,538sf to be used for plant storage, along with site improvements and the relocation of an existing </w:t>
      </w:r>
      <w:r w:rsidR="00EB5D6B">
        <w:rPr>
          <w:rFonts w:ascii="Times New Roman" w:hAnsi="Times New Roman" w:cs="Times New Roman"/>
          <w:bCs/>
          <w:sz w:val="24"/>
          <w:szCs w:val="24"/>
        </w:rPr>
        <w:t xml:space="preserve">conservation easement with </w:t>
      </w:r>
      <w:r w:rsidR="0028128A">
        <w:rPr>
          <w:rFonts w:ascii="Times New Roman" w:hAnsi="Times New Roman" w:cs="Times New Roman"/>
          <w:bCs/>
          <w:sz w:val="24"/>
          <w:szCs w:val="24"/>
        </w:rPr>
        <w:t xml:space="preserve">gravel parking lot, at 2215 Chamberlain Highway, property of NJ Development Holdings Group LLC, in the POD zone. </w:t>
      </w:r>
      <w:r w:rsidR="0028128A">
        <w:rPr>
          <w:rFonts w:ascii="Times New Roman" w:hAnsi="Times New Roman" w:cs="Times New Roman"/>
          <w:bCs/>
          <w:i/>
          <w:iCs/>
          <w:sz w:val="24"/>
          <w:szCs w:val="24"/>
        </w:rPr>
        <w:t>(must decide 3/21/2026)</w:t>
      </w:r>
    </w:p>
    <w:p w14:paraId="79B86816" w14:textId="726F48D3" w:rsidR="0028128A" w:rsidRPr="0028128A" w:rsidRDefault="0028128A" w:rsidP="00535A0E">
      <w:pPr>
        <w:pStyle w:val="ListParagraph"/>
        <w:spacing w:after="0" w:line="252" w:lineRule="auto"/>
        <w:ind w:left="1080"/>
        <w:rPr>
          <w:rFonts w:ascii="Times New Roman" w:hAnsi="Times New Roman" w:cs="Times New Roman"/>
          <w:bCs/>
          <w:i/>
          <w:iCs/>
          <w:sz w:val="24"/>
          <w:szCs w:val="24"/>
        </w:rPr>
      </w:pPr>
      <w:r>
        <w:rPr>
          <w:rFonts w:ascii="Times New Roman" w:hAnsi="Times New Roman" w:cs="Times New Roman"/>
          <w:b/>
          <w:sz w:val="24"/>
          <w:szCs w:val="24"/>
        </w:rPr>
        <w:t>c.</w:t>
      </w:r>
      <w:r>
        <w:rPr>
          <w:rFonts w:ascii="Times New Roman" w:hAnsi="Times New Roman" w:cs="Times New Roman"/>
          <w:bCs/>
          <w:i/>
          <w:iCs/>
          <w:sz w:val="24"/>
          <w:szCs w:val="24"/>
        </w:rPr>
        <w:tab/>
      </w:r>
      <w:r>
        <w:rPr>
          <w:rFonts w:ascii="Times New Roman" w:hAnsi="Times New Roman" w:cs="Times New Roman"/>
          <w:b/>
          <w:sz w:val="24"/>
          <w:szCs w:val="24"/>
        </w:rPr>
        <w:t xml:space="preserve">Receipt: </w:t>
      </w:r>
      <w:r>
        <w:rPr>
          <w:rFonts w:ascii="Times New Roman" w:hAnsi="Times New Roman" w:cs="Times New Roman"/>
          <w:bCs/>
          <w:sz w:val="24"/>
          <w:szCs w:val="24"/>
        </w:rPr>
        <w:t xml:space="preserve">Site plan amendment application of Timothy Brignole, for a modification of an existing non-conforming use site plan, at 1406 Chamberlain Highway, property of TOPS Garage LLC, in the R-86 zone. </w:t>
      </w:r>
      <w:r>
        <w:rPr>
          <w:rFonts w:ascii="Times New Roman" w:hAnsi="Times New Roman" w:cs="Times New Roman"/>
          <w:bCs/>
          <w:i/>
          <w:iCs/>
          <w:sz w:val="24"/>
          <w:szCs w:val="24"/>
        </w:rPr>
        <w:t>(must decide 3/21/2026)</w:t>
      </w:r>
    </w:p>
    <w:p w14:paraId="7181D6BC" w14:textId="77777777" w:rsidR="006C2CE9" w:rsidRPr="00036687" w:rsidRDefault="006C2CE9" w:rsidP="006C2CE9">
      <w:pPr>
        <w:pStyle w:val="ListParagraph"/>
        <w:spacing w:after="0" w:line="252" w:lineRule="auto"/>
        <w:ind w:left="1080"/>
        <w:rPr>
          <w:rFonts w:ascii="Times New Roman" w:hAnsi="Times New Roman" w:cs="Times New Roman"/>
          <w:b/>
          <w:sz w:val="24"/>
          <w:szCs w:val="24"/>
        </w:rPr>
      </w:pPr>
    </w:p>
    <w:p w14:paraId="4FD123A2" w14:textId="6A032D9B" w:rsidR="00D76334" w:rsidRPr="00D76334" w:rsidRDefault="00606B4B" w:rsidP="00D76334">
      <w:pPr>
        <w:pStyle w:val="ListParagraph"/>
        <w:numPr>
          <w:ilvl w:val="0"/>
          <w:numId w:val="7"/>
        </w:numPr>
        <w:spacing w:after="0" w:line="252" w:lineRule="auto"/>
        <w:rPr>
          <w:rFonts w:ascii="Times New Roman" w:hAnsi="Times New Roman" w:cs="Times New Roman"/>
          <w:b/>
          <w:sz w:val="24"/>
          <w:szCs w:val="24"/>
        </w:rPr>
      </w:pPr>
      <w:bookmarkStart w:id="0" w:name="_Hlk199753225"/>
      <w:r>
        <w:rPr>
          <w:rFonts w:ascii="Times New Roman" w:hAnsi="Times New Roman" w:cs="Times New Roman"/>
          <w:b/>
          <w:sz w:val="24"/>
          <w:szCs w:val="24"/>
        </w:rPr>
        <w:t>Commission Business</w:t>
      </w:r>
    </w:p>
    <w:p w14:paraId="2C655372" w14:textId="77777777" w:rsidR="004551A5" w:rsidRDefault="00535A0E" w:rsidP="00D34F8C">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Bond Release/Reduction</w:t>
      </w:r>
    </w:p>
    <w:p w14:paraId="3C48B94B" w14:textId="42157596" w:rsidR="00B0750D" w:rsidRPr="004551A5" w:rsidRDefault="00535A0E" w:rsidP="004551A5">
      <w:pPr>
        <w:pStyle w:val="ListParagraph"/>
        <w:spacing w:after="0" w:line="252" w:lineRule="auto"/>
        <w:ind w:left="1440"/>
        <w:rPr>
          <w:rFonts w:ascii="Times New Roman" w:hAnsi="Times New Roman" w:cs="Times New Roman"/>
          <w:b/>
          <w:sz w:val="24"/>
          <w:szCs w:val="24"/>
        </w:rPr>
      </w:pPr>
      <w:r w:rsidRPr="004551A5">
        <w:rPr>
          <w:rFonts w:ascii="Times New Roman" w:hAnsi="Times New Roman" w:cs="Times New Roman"/>
          <w:b/>
          <w:sz w:val="24"/>
          <w:szCs w:val="24"/>
        </w:rPr>
        <w:t>i.</w:t>
      </w:r>
      <w:r w:rsidRPr="004551A5">
        <w:rPr>
          <w:rFonts w:ascii="Times New Roman" w:hAnsi="Times New Roman" w:cs="Times New Roman"/>
          <w:b/>
          <w:sz w:val="24"/>
          <w:szCs w:val="24"/>
        </w:rPr>
        <w:tab/>
      </w:r>
      <w:r w:rsidRPr="004551A5">
        <w:rPr>
          <w:rFonts w:ascii="Times New Roman" w:hAnsi="Times New Roman" w:cs="Times New Roman"/>
          <w:bCs/>
          <w:sz w:val="24"/>
          <w:szCs w:val="24"/>
        </w:rPr>
        <w:t xml:space="preserve">Request of Earl Wicklund for the </w:t>
      </w:r>
      <w:r w:rsidR="00D34F8C" w:rsidRPr="004551A5">
        <w:rPr>
          <w:rFonts w:ascii="Times New Roman" w:hAnsi="Times New Roman" w:cs="Times New Roman"/>
          <w:bCs/>
          <w:sz w:val="24"/>
          <w:szCs w:val="24"/>
        </w:rPr>
        <w:t xml:space="preserve">reduction of his erosion and sedimentation control bond </w:t>
      </w:r>
      <w:r w:rsidR="004551A5">
        <w:rPr>
          <w:rFonts w:ascii="Times New Roman" w:hAnsi="Times New Roman" w:cs="Times New Roman"/>
          <w:bCs/>
          <w:sz w:val="24"/>
          <w:szCs w:val="24"/>
        </w:rPr>
        <w:tab/>
      </w:r>
      <w:r w:rsidR="00D34F8C" w:rsidRPr="004551A5">
        <w:rPr>
          <w:rFonts w:ascii="Times New Roman" w:hAnsi="Times New Roman" w:cs="Times New Roman"/>
          <w:bCs/>
          <w:sz w:val="24"/>
          <w:szCs w:val="24"/>
        </w:rPr>
        <w:t xml:space="preserve">from $18,865 to $5,548 being held for Nature’s Edge. </w:t>
      </w:r>
    </w:p>
    <w:p w14:paraId="0BBB0F46" w14:textId="17AE995F" w:rsidR="00F928CC" w:rsidRDefault="00B0750D" w:rsidP="00B0750D">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ab/>
        <w:t>ii.</w:t>
      </w:r>
      <w:r>
        <w:rPr>
          <w:rFonts w:ascii="Times New Roman" w:hAnsi="Times New Roman" w:cs="Times New Roman"/>
          <w:b/>
          <w:sz w:val="24"/>
          <w:szCs w:val="24"/>
        </w:rPr>
        <w:tab/>
      </w:r>
      <w:r>
        <w:rPr>
          <w:rFonts w:ascii="Times New Roman" w:hAnsi="Times New Roman" w:cs="Times New Roman"/>
          <w:bCs/>
          <w:sz w:val="24"/>
          <w:szCs w:val="24"/>
        </w:rPr>
        <w:t xml:space="preserve">Request </w:t>
      </w:r>
      <w:r w:rsidR="00D34F8C">
        <w:rPr>
          <w:rFonts w:ascii="Times New Roman" w:hAnsi="Times New Roman" w:cs="Times New Roman"/>
          <w:bCs/>
          <w:sz w:val="24"/>
          <w:szCs w:val="24"/>
        </w:rPr>
        <w:t xml:space="preserve">of Fran DeCormier for the release and reduction of the following bonds </w:t>
      </w:r>
      <w:r w:rsidR="00D34F8C">
        <w:rPr>
          <w:rFonts w:ascii="Times New Roman" w:hAnsi="Times New Roman" w:cs="Times New Roman"/>
          <w:bCs/>
          <w:sz w:val="24"/>
          <w:szCs w:val="24"/>
        </w:rPr>
        <w:tab/>
      </w:r>
      <w:r w:rsidR="00D34F8C">
        <w:rPr>
          <w:rFonts w:ascii="Times New Roman" w:hAnsi="Times New Roman" w:cs="Times New Roman"/>
          <w:bCs/>
          <w:sz w:val="24"/>
          <w:szCs w:val="24"/>
        </w:rPr>
        <w:tab/>
      </w:r>
      <w:r w:rsidR="00D34F8C">
        <w:rPr>
          <w:rFonts w:ascii="Times New Roman" w:hAnsi="Times New Roman" w:cs="Times New Roman"/>
          <w:bCs/>
          <w:sz w:val="24"/>
          <w:szCs w:val="24"/>
        </w:rPr>
        <w:tab/>
      </w:r>
      <w:r w:rsidR="00D34F8C">
        <w:rPr>
          <w:rFonts w:ascii="Times New Roman" w:hAnsi="Times New Roman" w:cs="Times New Roman"/>
          <w:bCs/>
          <w:sz w:val="24"/>
          <w:szCs w:val="24"/>
        </w:rPr>
        <w:tab/>
        <w:t>being held for DeCormier Woods Subdivision:</w:t>
      </w:r>
    </w:p>
    <w:p w14:paraId="0D800A3C" w14:textId="203E9EEA" w:rsidR="00F928CC" w:rsidRDefault="00F928CC" w:rsidP="00B0750D">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t>1.</w:t>
      </w:r>
      <w:r>
        <w:rPr>
          <w:rFonts w:ascii="Times New Roman" w:hAnsi="Times New Roman" w:cs="Times New Roman"/>
          <w:bCs/>
          <w:sz w:val="24"/>
          <w:szCs w:val="24"/>
        </w:rPr>
        <w:t xml:space="preserve">) </w:t>
      </w:r>
      <w:r w:rsidR="00D34F8C">
        <w:rPr>
          <w:rFonts w:ascii="Times New Roman" w:hAnsi="Times New Roman" w:cs="Times New Roman"/>
          <w:bCs/>
          <w:sz w:val="24"/>
          <w:szCs w:val="24"/>
        </w:rPr>
        <w:t>Reduction of erosion and sedimentation control bond from $27,555 to $6,888.</w:t>
      </w:r>
    </w:p>
    <w:p w14:paraId="5F1ABF92" w14:textId="1D6342D6" w:rsidR="00B0750D" w:rsidRDefault="00F928CC" w:rsidP="00B0750D">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 xml:space="preserve">2.) </w:t>
      </w:r>
      <w:r w:rsidR="00D34F8C">
        <w:rPr>
          <w:rFonts w:ascii="Times New Roman" w:hAnsi="Times New Roman" w:cs="Times New Roman"/>
          <w:bCs/>
          <w:sz w:val="24"/>
          <w:szCs w:val="24"/>
        </w:rPr>
        <w:t>Release of the sanitary sewer maintenance bond of $18,947.</w:t>
      </w:r>
    </w:p>
    <w:p w14:paraId="54361826" w14:textId="0407DEB1" w:rsidR="00D34F8C" w:rsidRDefault="00D34F8C" w:rsidP="00B0750D">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3.) </w:t>
      </w:r>
      <w:r>
        <w:rPr>
          <w:rFonts w:ascii="Times New Roman" w:hAnsi="Times New Roman" w:cs="Times New Roman"/>
          <w:bCs/>
          <w:sz w:val="24"/>
          <w:szCs w:val="24"/>
        </w:rPr>
        <w:t>Release of the water main maintenance bond of $20,900.</w:t>
      </w:r>
    </w:p>
    <w:p w14:paraId="3FB9F4D2" w14:textId="7AF54846" w:rsidR="00D34F8C" w:rsidRPr="00D34F8C" w:rsidRDefault="00D34F8C" w:rsidP="00B0750D">
      <w:pPr>
        <w:pStyle w:val="ListParagraph"/>
        <w:spacing w:after="0" w:line="252" w:lineRule="auto"/>
        <w:ind w:left="108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4.) </w:t>
      </w:r>
      <w:r>
        <w:rPr>
          <w:rFonts w:ascii="Times New Roman" w:hAnsi="Times New Roman" w:cs="Times New Roman"/>
          <w:bCs/>
          <w:sz w:val="24"/>
          <w:szCs w:val="24"/>
        </w:rPr>
        <w:t xml:space="preserve">Reduction of the public improvements bond of $376,475 to the 25% maintenance </w:t>
      </w:r>
      <w:r w:rsidR="004551A5">
        <w:rPr>
          <w:rFonts w:ascii="Times New Roman" w:hAnsi="Times New Roman" w:cs="Times New Roman"/>
          <w:bCs/>
          <w:sz w:val="24"/>
          <w:szCs w:val="24"/>
        </w:rPr>
        <w:tab/>
      </w:r>
      <w:r w:rsidR="004551A5">
        <w:rPr>
          <w:rFonts w:ascii="Times New Roman" w:hAnsi="Times New Roman" w:cs="Times New Roman"/>
          <w:bCs/>
          <w:sz w:val="24"/>
          <w:szCs w:val="24"/>
        </w:rPr>
        <w:tab/>
      </w:r>
      <w:r w:rsidR="004551A5">
        <w:rPr>
          <w:rFonts w:ascii="Times New Roman" w:hAnsi="Times New Roman" w:cs="Times New Roman"/>
          <w:bCs/>
          <w:sz w:val="24"/>
          <w:szCs w:val="24"/>
        </w:rPr>
        <w:tab/>
      </w:r>
      <w:r>
        <w:rPr>
          <w:rFonts w:ascii="Times New Roman" w:hAnsi="Times New Roman" w:cs="Times New Roman"/>
          <w:bCs/>
          <w:sz w:val="24"/>
          <w:szCs w:val="24"/>
        </w:rPr>
        <w:t>amount of $271,741.</w:t>
      </w:r>
    </w:p>
    <w:p w14:paraId="267DA20A" w14:textId="6663C1EB" w:rsidR="00662DF4" w:rsidRDefault="00F928CC" w:rsidP="00662DF4">
      <w:pPr>
        <w:pStyle w:val="ListParagraph"/>
        <w:spacing w:after="0" w:line="252" w:lineRule="auto"/>
        <w:ind w:left="1440"/>
        <w:rPr>
          <w:rFonts w:ascii="Times New Roman" w:hAnsi="Times New Roman" w:cs="Times New Roman"/>
          <w:bCs/>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D34F8C">
        <w:rPr>
          <w:rFonts w:ascii="Times New Roman" w:hAnsi="Times New Roman" w:cs="Times New Roman"/>
          <w:bCs/>
          <w:sz w:val="24"/>
          <w:szCs w:val="24"/>
        </w:rPr>
        <w:t xml:space="preserve">Request of Thomas Coccomo for the release of the public improvements bond of </w:t>
      </w:r>
      <w:r w:rsidR="00D34F8C">
        <w:rPr>
          <w:rFonts w:ascii="Times New Roman" w:hAnsi="Times New Roman" w:cs="Times New Roman"/>
          <w:bCs/>
          <w:sz w:val="24"/>
          <w:szCs w:val="24"/>
        </w:rPr>
        <w:tab/>
      </w:r>
      <w:r w:rsidR="00D34F8C">
        <w:rPr>
          <w:rFonts w:ascii="Times New Roman" w:hAnsi="Times New Roman" w:cs="Times New Roman"/>
          <w:bCs/>
          <w:sz w:val="24"/>
          <w:szCs w:val="24"/>
        </w:rPr>
        <w:tab/>
      </w:r>
      <w:r w:rsidR="00D34F8C">
        <w:rPr>
          <w:rFonts w:ascii="Times New Roman" w:hAnsi="Times New Roman" w:cs="Times New Roman"/>
          <w:bCs/>
          <w:sz w:val="24"/>
          <w:szCs w:val="24"/>
        </w:rPr>
        <w:tab/>
        <w:t>$61,565 being held for 57 Southington Road, Christopher Way.</w:t>
      </w:r>
      <w:bookmarkEnd w:id="0"/>
    </w:p>
    <w:p w14:paraId="3997A3E6" w14:textId="497890E5" w:rsidR="00116132" w:rsidRPr="004551A5" w:rsidRDefault="00D34F8C" w:rsidP="006E034B">
      <w:pPr>
        <w:pStyle w:val="ListParagraph"/>
        <w:numPr>
          <w:ilvl w:val="1"/>
          <w:numId w:val="7"/>
        </w:numPr>
        <w:spacing w:after="0" w:line="252" w:lineRule="auto"/>
        <w:jc w:val="both"/>
        <w:rPr>
          <w:rFonts w:ascii="Times New Roman" w:hAnsi="Times New Roman" w:cs="Times New Roman"/>
          <w:bCs/>
          <w:sz w:val="24"/>
          <w:szCs w:val="24"/>
        </w:rPr>
      </w:pPr>
      <w:r w:rsidRPr="004551A5">
        <w:rPr>
          <w:rFonts w:ascii="Times New Roman" w:hAnsi="Times New Roman" w:cs="Times New Roman"/>
          <w:bCs/>
          <w:sz w:val="24"/>
          <w:szCs w:val="24"/>
        </w:rPr>
        <w:t xml:space="preserve">Discussion </w:t>
      </w:r>
      <w:r w:rsidR="00845EAD" w:rsidRPr="004551A5">
        <w:rPr>
          <w:rFonts w:ascii="Times New Roman" w:hAnsi="Times New Roman" w:cs="Times New Roman"/>
          <w:bCs/>
          <w:sz w:val="24"/>
          <w:szCs w:val="24"/>
        </w:rPr>
        <w:t>regarding</w:t>
      </w:r>
      <w:r w:rsidRPr="004551A5">
        <w:rPr>
          <w:rFonts w:ascii="Times New Roman" w:hAnsi="Times New Roman" w:cs="Times New Roman"/>
          <w:bCs/>
          <w:sz w:val="24"/>
          <w:szCs w:val="24"/>
        </w:rPr>
        <w:t xml:space="preserve"> Berlin </w:t>
      </w:r>
      <w:r w:rsidR="00845EAD" w:rsidRPr="004551A5">
        <w:rPr>
          <w:rFonts w:ascii="Times New Roman" w:hAnsi="Times New Roman" w:cs="Times New Roman"/>
          <w:bCs/>
          <w:sz w:val="24"/>
          <w:szCs w:val="24"/>
        </w:rPr>
        <w:t>joining</w:t>
      </w:r>
      <w:r w:rsidRPr="004551A5">
        <w:rPr>
          <w:rFonts w:ascii="Times New Roman" w:hAnsi="Times New Roman" w:cs="Times New Roman"/>
          <w:bCs/>
          <w:sz w:val="24"/>
          <w:szCs w:val="24"/>
        </w:rPr>
        <w:t xml:space="preserve"> C</w:t>
      </w:r>
      <w:r w:rsidR="00845EAD" w:rsidRPr="004551A5">
        <w:rPr>
          <w:rFonts w:ascii="Times New Roman" w:hAnsi="Times New Roman" w:cs="Times New Roman"/>
          <w:bCs/>
          <w:sz w:val="24"/>
          <w:szCs w:val="24"/>
        </w:rPr>
        <w:t xml:space="preserve">onnecticut </w:t>
      </w:r>
      <w:r w:rsidRPr="004551A5">
        <w:rPr>
          <w:rFonts w:ascii="Times New Roman" w:hAnsi="Times New Roman" w:cs="Times New Roman"/>
          <w:bCs/>
          <w:sz w:val="24"/>
          <w:szCs w:val="24"/>
        </w:rPr>
        <w:t>M</w:t>
      </w:r>
      <w:r w:rsidR="00845EAD" w:rsidRPr="004551A5">
        <w:rPr>
          <w:rFonts w:ascii="Times New Roman" w:hAnsi="Times New Roman" w:cs="Times New Roman"/>
          <w:bCs/>
          <w:sz w:val="24"/>
          <w:szCs w:val="24"/>
        </w:rPr>
        <w:t xml:space="preserve">unicipal </w:t>
      </w:r>
      <w:r w:rsidRPr="004551A5">
        <w:rPr>
          <w:rFonts w:ascii="Times New Roman" w:hAnsi="Times New Roman" w:cs="Times New Roman"/>
          <w:bCs/>
          <w:sz w:val="24"/>
          <w:szCs w:val="24"/>
        </w:rPr>
        <w:t>D</w:t>
      </w:r>
      <w:r w:rsidR="00845EAD" w:rsidRPr="004551A5">
        <w:rPr>
          <w:rFonts w:ascii="Times New Roman" w:hAnsi="Times New Roman" w:cs="Times New Roman"/>
          <w:bCs/>
          <w:sz w:val="24"/>
          <w:szCs w:val="24"/>
        </w:rPr>
        <w:t xml:space="preserve">evelopment </w:t>
      </w:r>
      <w:r w:rsidRPr="004551A5">
        <w:rPr>
          <w:rFonts w:ascii="Times New Roman" w:hAnsi="Times New Roman" w:cs="Times New Roman"/>
          <w:bCs/>
          <w:sz w:val="24"/>
          <w:szCs w:val="24"/>
        </w:rPr>
        <w:t>A</w:t>
      </w:r>
      <w:r w:rsidR="00845EAD" w:rsidRPr="004551A5">
        <w:rPr>
          <w:rFonts w:ascii="Times New Roman" w:hAnsi="Times New Roman" w:cs="Times New Roman"/>
          <w:bCs/>
          <w:sz w:val="24"/>
          <w:szCs w:val="24"/>
        </w:rPr>
        <w:t>uthority (CDMA)</w:t>
      </w:r>
    </w:p>
    <w:p w14:paraId="70165F25" w14:textId="03D93FDB" w:rsidR="00F965E9" w:rsidRPr="00015E59" w:rsidRDefault="00606B4B" w:rsidP="00015E59">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lastRenderedPageBreak/>
        <w:t>Public Hearings</w:t>
      </w:r>
    </w:p>
    <w:p w14:paraId="2CBBD58D" w14:textId="567CCF8C" w:rsidR="003F3085" w:rsidRPr="00A97984" w:rsidRDefault="00662DF4" w:rsidP="00A97984">
      <w:pPr>
        <w:pStyle w:val="ListParagraph"/>
        <w:numPr>
          <w:ilvl w:val="1"/>
          <w:numId w:val="7"/>
        </w:numPr>
        <w:spacing w:after="0" w:line="252" w:lineRule="auto"/>
        <w:rPr>
          <w:rFonts w:ascii="Times New Roman" w:hAnsi="Times New Roman" w:cs="Times New Roman"/>
          <w:b/>
          <w:i/>
          <w:iCs/>
          <w:sz w:val="24"/>
          <w:szCs w:val="24"/>
        </w:rPr>
      </w:pPr>
      <w:r>
        <w:rPr>
          <w:rFonts w:ascii="Times New Roman" w:eastAsia="Times New Roman" w:hAnsi="Times New Roman" w:cs="Times New Roman"/>
          <w:sz w:val="24"/>
          <w:szCs w:val="24"/>
        </w:rPr>
        <w:t>Text amendment application of Newport Realty Group LLC to amend Berlin Zoning Regulations §V.C. Planned Residential district to allow for minimum acreage for PR-1 development on 8 acres when the lot is contiguous to a previously developed lot in the PR-1 zone, and the combined acreage of both lots exceeds 20 acres.</w:t>
      </w:r>
      <w:r>
        <w:rPr>
          <w:rFonts w:ascii="Times New Roman" w:hAnsi="Times New Roman" w:cs="Times New Roman"/>
          <w:bCs/>
          <w:i/>
          <w:iCs/>
          <w:sz w:val="24"/>
          <w:szCs w:val="24"/>
        </w:rPr>
        <w:t xml:space="preserve"> (</w:t>
      </w:r>
      <w:r w:rsidR="0076697B">
        <w:rPr>
          <w:rFonts w:ascii="Times New Roman" w:hAnsi="Times New Roman" w:cs="Times New Roman"/>
          <w:bCs/>
          <w:i/>
          <w:iCs/>
          <w:sz w:val="24"/>
          <w:szCs w:val="24"/>
        </w:rPr>
        <w:t>opened 12/11/2025</w:t>
      </w:r>
      <w:r>
        <w:rPr>
          <w:rFonts w:ascii="Times New Roman" w:hAnsi="Times New Roman" w:cs="Times New Roman"/>
          <w:bCs/>
          <w:i/>
          <w:iCs/>
          <w:sz w:val="24"/>
          <w:szCs w:val="24"/>
        </w:rPr>
        <w:t xml:space="preserve">; </w:t>
      </w:r>
      <w:r w:rsidR="0076697B" w:rsidRPr="00A27A80">
        <w:rPr>
          <w:rFonts w:ascii="Times New Roman" w:hAnsi="Times New Roman" w:cs="Times New Roman"/>
          <w:bCs/>
          <w:i/>
          <w:iCs/>
          <w:sz w:val="24"/>
          <w:szCs w:val="24"/>
        </w:rPr>
        <w:t>must close</w:t>
      </w:r>
      <w:r w:rsidR="00A27A80">
        <w:rPr>
          <w:rFonts w:ascii="Times New Roman" w:hAnsi="Times New Roman" w:cs="Times New Roman"/>
          <w:bCs/>
          <w:i/>
          <w:iCs/>
          <w:sz w:val="24"/>
          <w:szCs w:val="24"/>
        </w:rPr>
        <w:t xml:space="preserve"> 1/15/2026</w:t>
      </w:r>
      <w:r>
        <w:rPr>
          <w:rFonts w:ascii="Times New Roman" w:hAnsi="Times New Roman" w:cs="Times New Roman"/>
          <w:bCs/>
          <w:i/>
          <w:iCs/>
          <w:sz w:val="24"/>
          <w:szCs w:val="24"/>
        </w:rPr>
        <w:t>)</w:t>
      </w:r>
      <w:r w:rsidR="00A97984">
        <w:rPr>
          <w:rFonts w:ascii="Times New Roman" w:hAnsi="Times New Roman" w:cs="Times New Roman"/>
          <w:bCs/>
          <w:i/>
          <w:iCs/>
          <w:sz w:val="24"/>
          <w:szCs w:val="24"/>
        </w:rPr>
        <w:t xml:space="preserve"> </w:t>
      </w:r>
      <w:r w:rsidR="00A97984" w:rsidRPr="00A97984">
        <w:rPr>
          <w:rFonts w:ascii="Times New Roman" w:hAnsi="Times New Roman" w:cs="Times New Roman"/>
          <w:bCs/>
          <w:i/>
          <w:iCs/>
          <w:sz w:val="24"/>
          <w:szCs w:val="24"/>
        </w:rPr>
        <w:t>(Daly, Zigmont, Jorsey, Veley, Millerd, Rogan, Hamel, Biella)</w:t>
      </w:r>
    </w:p>
    <w:p w14:paraId="79BE6241" w14:textId="7B722740" w:rsidR="0076697B" w:rsidRPr="0076697B" w:rsidRDefault="00EB5D6B" w:rsidP="00336E21">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Modification to special permit with s</w:t>
      </w:r>
      <w:r w:rsidR="0076697B">
        <w:rPr>
          <w:rFonts w:ascii="Times New Roman" w:hAnsi="Times New Roman" w:cs="Times New Roman"/>
          <w:bCs/>
          <w:sz w:val="24"/>
          <w:szCs w:val="24"/>
        </w:rPr>
        <w:t xml:space="preserve">ite plan amendment application of HRP Hospitality LLC for a for Phase 5 hotel construction and use at 414 </w:t>
      </w:r>
      <w:r>
        <w:rPr>
          <w:rFonts w:ascii="Times New Roman" w:hAnsi="Times New Roman" w:cs="Times New Roman"/>
          <w:bCs/>
          <w:sz w:val="24"/>
          <w:szCs w:val="24"/>
        </w:rPr>
        <w:t xml:space="preserve">(404) </w:t>
      </w:r>
      <w:r w:rsidR="0076697B">
        <w:rPr>
          <w:rFonts w:ascii="Times New Roman" w:hAnsi="Times New Roman" w:cs="Times New Roman"/>
          <w:bCs/>
          <w:sz w:val="24"/>
          <w:szCs w:val="24"/>
        </w:rPr>
        <w:t xml:space="preserve">Berlin Turnpike, </w:t>
      </w:r>
      <w:r>
        <w:rPr>
          <w:rFonts w:ascii="Times New Roman" w:hAnsi="Times New Roman" w:cs="Times New Roman"/>
          <w:bCs/>
          <w:sz w:val="24"/>
          <w:szCs w:val="24"/>
        </w:rPr>
        <w:t xml:space="preserve">MBL 10-2-83-13C </w:t>
      </w:r>
      <w:r w:rsidR="0076697B">
        <w:rPr>
          <w:rFonts w:ascii="Times New Roman" w:hAnsi="Times New Roman" w:cs="Times New Roman"/>
          <w:bCs/>
          <w:sz w:val="24"/>
          <w:szCs w:val="24"/>
        </w:rPr>
        <w:t xml:space="preserve">property of BT 2008, LLC in the BTD zone. </w:t>
      </w:r>
      <w:r w:rsidR="0076697B">
        <w:rPr>
          <w:rFonts w:ascii="Times New Roman" w:hAnsi="Times New Roman" w:cs="Times New Roman"/>
          <w:bCs/>
          <w:i/>
          <w:iCs/>
          <w:sz w:val="24"/>
          <w:szCs w:val="24"/>
        </w:rPr>
        <w:t>(must open 1/24/2026)</w:t>
      </w:r>
    </w:p>
    <w:p w14:paraId="44692119" w14:textId="6B66D078" w:rsidR="0076697B" w:rsidRPr="0076697B" w:rsidRDefault="0076697B" w:rsidP="00336E21">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 xml:space="preserve">Special permit with site plan application of Deanaize &amp; Demetrius Mack, Lobster King LLC, for a to-go style (fast food) restaurant at 1176 Farmington Avenue, property of Kids LLC in the CCD-2 zone. </w:t>
      </w:r>
      <w:r>
        <w:rPr>
          <w:rFonts w:ascii="Times New Roman" w:hAnsi="Times New Roman" w:cs="Times New Roman"/>
          <w:bCs/>
          <w:i/>
          <w:iCs/>
          <w:sz w:val="24"/>
          <w:szCs w:val="24"/>
        </w:rPr>
        <w:t>(must open 2/14/2026)</w:t>
      </w:r>
    </w:p>
    <w:p w14:paraId="62586F79" w14:textId="007DE9E7" w:rsidR="0076697B" w:rsidRPr="00215549" w:rsidRDefault="0076697B" w:rsidP="00336E21">
      <w:pPr>
        <w:pStyle w:val="ListParagraph"/>
        <w:numPr>
          <w:ilvl w:val="1"/>
          <w:numId w:val="7"/>
        </w:numPr>
        <w:spacing w:after="0" w:line="252" w:lineRule="auto"/>
        <w:rPr>
          <w:rFonts w:ascii="Times New Roman" w:hAnsi="Times New Roman" w:cs="Times New Roman"/>
          <w:b/>
          <w:sz w:val="24"/>
          <w:szCs w:val="24"/>
        </w:rPr>
      </w:pPr>
      <w:r>
        <w:rPr>
          <w:rFonts w:ascii="Times New Roman" w:eastAsia="Times New Roman" w:hAnsi="Times New Roman" w:cs="Times New Roman"/>
          <w:sz w:val="24"/>
          <w:szCs w:val="24"/>
        </w:rPr>
        <w:t>Text amendment application of Arbor Farms, LLC to amend Berlin Zoning Regulations §XI.C. Agriculture to expand the definition of Agriculture to include §XI.C.1.a.i. ‘Agriculture Accessory Services’.</w:t>
      </w:r>
      <w:r w:rsidR="00A97984">
        <w:rPr>
          <w:rFonts w:ascii="Times New Roman" w:eastAsia="Times New Roman" w:hAnsi="Times New Roman" w:cs="Times New Roman"/>
          <w:sz w:val="24"/>
          <w:szCs w:val="24"/>
        </w:rPr>
        <w:t xml:space="preserve"> </w:t>
      </w:r>
      <w:r w:rsidR="00A97984">
        <w:rPr>
          <w:rFonts w:ascii="Times New Roman" w:eastAsia="Times New Roman" w:hAnsi="Times New Roman" w:cs="Times New Roman"/>
          <w:i/>
          <w:iCs/>
          <w:sz w:val="24"/>
          <w:szCs w:val="24"/>
        </w:rPr>
        <w:t>(must open 3/21/2026)</w:t>
      </w:r>
    </w:p>
    <w:p w14:paraId="383C0DFF" w14:textId="77777777" w:rsidR="00D37773" w:rsidRPr="00D37773" w:rsidRDefault="00D37773" w:rsidP="00D37773">
      <w:pPr>
        <w:pStyle w:val="ListParagraph"/>
        <w:spacing w:after="0" w:line="252" w:lineRule="auto"/>
        <w:ind w:left="1080"/>
        <w:jc w:val="both"/>
        <w:rPr>
          <w:rFonts w:ascii="Times New Roman" w:hAnsi="Times New Roman" w:cs="Times New Roman"/>
          <w:bCs/>
          <w:sz w:val="24"/>
          <w:szCs w:val="24"/>
        </w:rPr>
      </w:pPr>
      <w:bookmarkStart w:id="1" w:name="_Hlk161649449"/>
    </w:p>
    <w:p w14:paraId="4A90CEF2" w14:textId="20CF3CC7" w:rsidR="00314313" w:rsidRPr="00D37773" w:rsidRDefault="006B71D7" w:rsidP="00D37773">
      <w:pPr>
        <w:pStyle w:val="ListParagraph"/>
        <w:numPr>
          <w:ilvl w:val="0"/>
          <w:numId w:val="7"/>
        </w:numPr>
        <w:spacing w:after="0" w:line="252" w:lineRule="auto"/>
        <w:jc w:val="both"/>
        <w:rPr>
          <w:rFonts w:ascii="Times New Roman" w:hAnsi="Times New Roman" w:cs="Times New Roman"/>
          <w:b/>
          <w:sz w:val="24"/>
          <w:szCs w:val="24"/>
        </w:rPr>
      </w:pPr>
      <w:r>
        <w:rPr>
          <w:rFonts w:ascii="Times New Roman" w:hAnsi="Times New Roman" w:cs="Times New Roman"/>
          <w:b/>
          <w:sz w:val="24"/>
          <w:szCs w:val="24"/>
        </w:rPr>
        <w:t>Deliberations</w:t>
      </w:r>
    </w:p>
    <w:p w14:paraId="46CFF9FE" w14:textId="49D7E1CC" w:rsidR="00D37773" w:rsidRPr="00A97984" w:rsidRDefault="00D37773" w:rsidP="00D37773">
      <w:pPr>
        <w:pStyle w:val="ListParagraph"/>
        <w:numPr>
          <w:ilvl w:val="1"/>
          <w:numId w:val="7"/>
        </w:numPr>
        <w:spacing w:after="0" w:line="252" w:lineRule="auto"/>
        <w:rPr>
          <w:rFonts w:ascii="Times New Roman" w:hAnsi="Times New Roman" w:cs="Times New Roman"/>
          <w:b/>
          <w:i/>
          <w:iCs/>
          <w:sz w:val="24"/>
          <w:szCs w:val="24"/>
        </w:rPr>
      </w:pPr>
      <w:r>
        <w:rPr>
          <w:rFonts w:ascii="Times New Roman" w:eastAsia="Times New Roman" w:hAnsi="Times New Roman" w:cs="Times New Roman"/>
          <w:sz w:val="24"/>
          <w:szCs w:val="24"/>
        </w:rPr>
        <w:t>Text amendment application of Newport Realty Group LLC to amend Berlin Zoning Regulations §V.C. Planned Residential district to allow for minimum acreage for PR-1 development on 8 acres when the lot is contiguous to a previously developed lot in the PR-1 zone, and the combined acreage of both lots exceeds 20 acres.</w:t>
      </w:r>
      <w:r w:rsidR="00A97984">
        <w:rPr>
          <w:rFonts w:ascii="Times New Roman" w:eastAsia="Times New Roman" w:hAnsi="Times New Roman" w:cs="Times New Roman"/>
          <w:sz w:val="24"/>
          <w:szCs w:val="24"/>
        </w:rPr>
        <w:t xml:space="preserve"> </w:t>
      </w:r>
      <w:r w:rsidR="00A97984" w:rsidRPr="00A97984">
        <w:rPr>
          <w:rFonts w:ascii="Times New Roman" w:hAnsi="Times New Roman" w:cs="Times New Roman"/>
          <w:bCs/>
          <w:i/>
          <w:iCs/>
          <w:sz w:val="24"/>
          <w:szCs w:val="24"/>
        </w:rPr>
        <w:t>(Daly, Zigmont, Jorsey, Veley, Millerd, Rogan, Hamel, Biella)</w:t>
      </w:r>
    </w:p>
    <w:p w14:paraId="7BC52799" w14:textId="6558BC75" w:rsidR="008F7083" w:rsidRPr="00A27A80" w:rsidRDefault="008F7083" w:rsidP="00D37773">
      <w:pPr>
        <w:pStyle w:val="ListParagraph"/>
        <w:numPr>
          <w:ilvl w:val="1"/>
          <w:numId w:val="7"/>
        </w:numPr>
        <w:spacing w:after="0" w:line="252" w:lineRule="auto"/>
        <w:rPr>
          <w:rFonts w:ascii="Times New Roman" w:hAnsi="Times New Roman" w:cs="Times New Roman"/>
          <w:b/>
          <w:i/>
          <w:iCs/>
          <w:sz w:val="24"/>
          <w:szCs w:val="24"/>
        </w:rPr>
      </w:pPr>
      <w:r>
        <w:rPr>
          <w:rFonts w:ascii="Times New Roman" w:hAnsi="Times New Roman" w:cs="Times New Roman"/>
          <w:bCs/>
          <w:sz w:val="24"/>
          <w:szCs w:val="24"/>
        </w:rPr>
        <w:t>Modification to special permit with site plan amendment application of HRP Hospitality LLC for a for Phase 5 hotel construction and use at 414 (404) Berlin Turnpike, MBL 10-2-83-13C property of BT 2008, LLC in the BTD zone</w:t>
      </w:r>
      <w:r w:rsidR="00A27A80">
        <w:rPr>
          <w:rFonts w:ascii="Times New Roman" w:hAnsi="Times New Roman" w:cs="Times New Roman"/>
          <w:bCs/>
          <w:sz w:val="24"/>
          <w:szCs w:val="24"/>
        </w:rPr>
        <w:t>.</w:t>
      </w:r>
    </w:p>
    <w:p w14:paraId="4A9B72F5" w14:textId="40E06666" w:rsidR="00A97984" w:rsidRPr="00A97984" w:rsidRDefault="00A97984" w:rsidP="00D37773">
      <w:pPr>
        <w:pStyle w:val="ListParagraph"/>
        <w:numPr>
          <w:ilvl w:val="1"/>
          <w:numId w:val="7"/>
        </w:numPr>
        <w:spacing w:after="0" w:line="252" w:lineRule="auto"/>
        <w:rPr>
          <w:rFonts w:ascii="Times New Roman" w:hAnsi="Times New Roman" w:cs="Times New Roman"/>
          <w:b/>
          <w:i/>
          <w:iCs/>
          <w:sz w:val="24"/>
          <w:szCs w:val="24"/>
        </w:rPr>
      </w:pPr>
      <w:r>
        <w:rPr>
          <w:rFonts w:ascii="Times New Roman" w:hAnsi="Times New Roman" w:cs="Times New Roman"/>
          <w:bCs/>
          <w:sz w:val="24"/>
          <w:szCs w:val="24"/>
        </w:rPr>
        <w:t>Special permit with site plan application of Deanaize &amp; Demetrius Mack, Lobster King LLC, for a to-go style (fast food) restaurant at 1176 Farmington Avenue, property of Kids LLC in the CCD-2 zone.</w:t>
      </w:r>
    </w:p>
    <w:p w14:paraId="2CA20DC0" w14:textId="3EBB7A62" w:rsidR="00A97984" w:rsidRPr="00A97984" w:rsidRDefault="00A97984" w:rsidP="00A97984">
      <w:pPr>
        <w:pStyle w:val="ListParagraph"/>
        <w:numPr>
          <w:ilvl w:val="1"/>
          <w:numId w:val="7"/>
        </w:numPr>
        <w:spacing w:after="0" w:line="252" w:lineRule="auto"/>
        <w:rPr>
          <w:rFonts w:ascii="Times New Roman" w:hAnsi="Times New Roman" w:cs="Times New Roman"/>
          <w:b/>
          <w:sz w:val="24"/>
          <w:szCs w:val="24"/>
        </w:rPr>
      </w:pPr>
      <w:r>
        <w:rPr>
          <w:rFonts w:ascii="Times New Roman" w:eastAsia="Times New Roman" w:hAnsi="Times New Roman" w:cs="Times New Roman"/>
          <w:sz w:val="24"/>
          <w:szCs w:val="24"/>
        </w:rPr>
        <w:t>Text amendment application of Arbor Farms, LLC to amend Berlin Zoning Regulations §XI.C. Agriculture to expand the definition of Agriculture to include §XI.C.1.a.i. ‘Agriculture Accessory Services’.</w:t>
      </w:r>
    </w:p>
    <w:p w14:paraId="3952E123" w14:textId="77777777" w:rsidR="00A97984" w:rsidRPr="00A97984" w:rsidRDefault="00A97984" w:rsidP="00A97984">
      <w:pPr>
        <w:pStyle w:val="ListParagraph"/>
        <w:spacing w:after="0" w:line="252" w:lineRule="auto"/>
        <w:ind w:left="1440"/>
        <w:rPr>
          <w:rFonts w:ascii="Times New Roman" w:hAnsi="Times New Roman" w:cs="Times New Roman"/>
          <w:b/>
          <w:sz w:val="24"/>
          <w:szCs w:val="24"/>
        </w:rPr>
      </w:pPr>
    </w:p>
    <w:p w14:paraId="5D5C6351" w14:textId="279B4399" w:rsidR="00A97984" w:rsidRPr="00A97984" w:rsidRDefault="00A97984" w:rsidP="00A97984">
      <w:pPr>
        <w:pStyle w:val="ListParagraph"/>
        <w:numPr>
          <w:ilvl w:val="0"/>
          <w:numId w:val="7"/>
        </w:numPr>
        <w:spacing w:after="0" w:line="252" w:lineRule="auto"/>
        <w:rPr>
          <w:rFonts w:ascii="Times New Roman" w:hAnsi="Times New Roman" w:cs="Times New Roman"/>
          <w:b/>
          <w:sz w:val="24"/>
          <w:szCs w:val="24"/>
        </w:rPr>
      </w:pPr>
      <w:r>
        <w:rPr>
          <w:rFonts w:ascii="Times New Roman" w:eastAsia="Times New Roman" w:hAnsi="Times New Roman" w:cs="Times New Roman"/>
          <w:b/>
          <w:bCs/>
          <w:sz w:val="24"/>
          <w:szCs w:val="24"/>
        </w:rPr>
        <w:t>Executive Session</w:t>
      </w:r>
    </w:p>
    <w:bookmarkEnd w:id="1"/>
    <w:p w14:paraId="45E82E43" w14:textId="3EB6837B" w:rsidR="00BA1FDF" w:rsidRPr="00BA1FDF" w:rsidRDefault="00BA1FDF" w:rsidP="00BA1FDF">
      <w:pPr>
        <w:pStyle w:val="ListParagraph"/>
        <w:ind w:left="1080"/>
        <w:rPr>
          <w:rFonts w:ascii="Times New Roman" w:hAnsi="Times New Roman" w:cs="Times New Roman"/>
          <w:sz w:val="24"/>
          <w:szCs w:val="24"/>
        </w:rPr>
      </w:pPr>
      <w:r w:rsidRPr="00BA1FDF">
        <w:rPr>
          <w:rFonts w:ascii="Times New Roman" w:hAnsi="Times New Roman" w:cs="Times New Roman"/>
          <w:b/>
          <w:bCs/>
          <w:sz w:val="24"/>
          <w:szCs w:val="24"/>
        </w:rPr>
        <w:t>a.</w:t>
      </w:r>
      <w:r w:rsidRPr="00BA1FDF">
        <w:rPr>
          <w:rFonts w:ascii="Times New Roman" w:hAnsi="Times New Roman" w:cs="Times New Roman"/>
          <w:sz w:val="24"/>
          <w:szCs w:val="24"/>
        </w:rPr>
        <w:t xml:space="preserve">  Discuss the status of the litigation of </w:t>
      </w:r>
      <w:r w:rsidRPr="00BA1FDF">
        <w:rPr>
          <w:rFonts w:ascii="Times New Roman" w:hAnsi="Times New Roman" w:cs="Times New Roman"/>
          <w:sz w:val="24"/>
          <w:szCs w:val="24"/>
          <w:u w:val="single"/>
        </w:rPr>
        <w:t>550-554 Berlin Turnpike Associates, LLC v. Berlin Planning &amp; Zoning Commission and Town of Berlin (Docket No. HHD-CV23-6170450-S</w:t>
      </w:r>
      <w:r w:rsidRPr="00BA1FDF">
        <w:rPr>
          <w:rFonts w:ascii="Times New Roman" w:hAnsi="Times New Roman" w:cs="Times New Roman"/>
          <w:sz w:val="24"/>
          <w:szCs w:val="24"/>
        </w:rPr>
        <w:t>), concerning the real property located at 502, 522, and 554 Berlin Turnpike, Berlin, Connecticut, and possible action relating to same, including potential amendment or modification of the Stipulated Judgment entered in said matter per section 12 thereof.</w:t>
      </w:r>
    </w:p>
    <w:p w14:paraId="6350075F" w14:textId="77777777" w:rsidR="00BA1FDF" w:rsidRPr="00BA1FDF" w:rsidRDefault="00BA1FDF" w:rsidP="00BA1FDF">
      <w:pPr>
        <w:pStyle w:val="ListParagraph"/>
        <w:ind w:left="1080"/>
        <w:rPr>
          <w:rFonts w:ascii="Times New Roman" w:hAnsi="Times New Roman" w:cs="Times New Roman"/>
          <w:sz w:val="24"/>
          <w:szCs w:val="24"/>
        </w:rPr>
      </w:pPr>
      <w:r w:rsidRPr="00BA1FDF">
        <w:rPr>
          <w:rFonts w:ascii="Times New Roman" w:hAnsi="Times New Roman" w:cs="Times New Roman"/>
          <w:b/>
          <w:bCs/>
          <w:sz w:val="24"/>
          <w:szCs w:val="24"/>
        </w:rPr>
        <w:t xml:space="preserve">b. </w:t>
      </w:r>
      <w:r w:rsidRPr="00BA1FDF">
        <w:rPr>
          <w:rFonts w:ascii="Times New Roman" w:hAnsi="Times New Roman" w:cs="Times New Roman"/>
          <w:sz w:val="24"/>
          <w:szCs w:val="24"/>
        </w:rPr>
        <w:t xml:space="preserve"> Consider whether to convene in executive session to discuss the status of the litigation of </w:t>
      </w:r>
      <w:r w:rsidRPr="00BA1FDF">
        <w:rPr>
          <w:rFonts w:ascii="Times New Roman" w:hAnsi="Times New Roman" w:cs="Times New Roman"/>
          <w:sz w:val="24"/>
          <w:szCs w:val="24"/>
          <w:u w:val="single"/>
        </w:rPr>
        <w:t>550-554 Berlin Turnpike Associates, LLC v. Berlin Planning &amp; Zoning Commission and Town of Berlin (Docket No. HHD-CV23-6170450-S</w:t>
      </w:r>
      <w:r w:rsidRPr="00BA1FDF">
        <w:rPr>
          <w:rFonts w:ascii="Times New Roman" w:hAnsi="Times New Roman" w:cs="Times New Roman"/>
          <w:sz w:val="24"/>
          <w:szCs w:val="24"/>
        </w:rPr>
        <w:t>).</w:t>
      </w:r>
    </w:p>
    <w:p w14:paraId="66EC632F" w14:textId="77777777" w:rsidR="00A97984" w:rsidRPr="00A97984" w:rsidRDefault="00A97984" w:rsidP="00A97984">
      <w:pPr>
        <w:pStyle w:val="ListParagraph"/>
        <w:spacing w:line="252" w:lineRule="auto"/>
        <w:ind w:left="1440"/>
        <w:rPr>
          <w:rFonts w:ascii="Times New Roman" w:hAnsi="Times New Roman" w:cs="Times New Roman"/>
          <w:sz w:val="24"/>
          <w:szCs w:val="24"/>
        </w:rPr>
      </w:pPr>
    </w:p>
    <w:p w14:paraId="6F213F8C" w14:textId="5C406A80" w:rsidR="00FA20A5" w:rsidRDefault="002511FE" w:rsidP="00FA20A5">
      <w:pPr>
        <w:pStyle w:val="ListParagraph"/>
        <w:numPr>
          <w:ilvl w:val="0"/>
          <w:numId w:val="7"/>
        </w:numPr>
        <w:spacing w:after="0" w:line="252" w:lineRule="auto"/>
        <w:rPr>
          <w:rFonts w:ascii="Times New Roman" w:hAnsi="Times New Roman" w:cs="Times New Roman"/>
          <w:b/>
          <w:bCs/>
          <w:sz w:val="24"/>
          <w:szCs w:val="24"/>
        </w:rPr>
      </w:pPr>
      <w:r>
        <w:rPr>
          <w:rFonts w:ascii="Times New Roman" w:hAnsi="Times New Roman" w:cs="Times New Roman"/>
          <w:b/>
          <w:bCs/>
          <w:sz w:val="24"/>
          <w:szCs w:val="24"/>
        </w:rPr>
        <w:t>Planner’s Comments</w:t>
      </w:r>
    </w:p>
    <w:p w14:paraId="24B8E481" w14:textId="65DD6D28" w:rsidR="006B71D7" w:rsidRPr="00D37773" w:rsidRDefault="00D37773" w:rsidP="006B71D7">
      <w:pPr>
        <w:pStyle w:val="ListParagraph"/>
        <w:numPr>
          <w:ilvl w:val="0"/>
          <w:numId w:val="7"/>
        </w:numPr>
        <w:spacing w:after="0" w:line="252" w:lineRule="auto"/>
        <w:rPr>
          <w:rFonts w:ascii="Times New Roman" w:hAnsi="Times New Roman" w:cs="Times New Roman"/>
          <w:b/>
          <w:bCs/>
          <w:sz w:val="24"/>
          <w:szCs w:val="24"/>
        </w:rPr>
      </w:pPr>
      <w:r>
        <w:rPr>
          <w:rFonts w:ascii="Times New Roman" w:hAnsi="Times New Roman" w:cs="Times New Roman"/>
          <w:b/>
          <w:bCs/>
          <w:sz w:val="24"/>
          <w:szCs w:val="24"/>
        </w:rPr>
        <w:t>Commissioner Comments</w:t>
      </w:r>
    </w:p>
    <w:p w14:paraId="414F407F" w14:textId="4B7F4753" w:rsidR="00B5547A" w:rsidRPr="00AD02A2" w:rsidRDefault="00003A83" w:rsidP="00DB272B">
      <w:pPr>
        <w:pStyle w:val="ListParagraph"/>
        <w:numPr>
          <w:ilvl w:val="0"/>
          <w:numId w:val="7"/>
        </w:numPr>
        <w:spacing w:after="0" w:line="252" w:lineRule="auto"/>
        <w:rPr>
          <w:rFonts w:ascii="Times New Roman" w:hAnsi="Times New Roman" w:cs="Times New Roman"/>
          <w:bCs/>
          <w:i/>
          <w:iCs/>
          <w:sz w:val="24"/>
          <w:szCs w:val="24"/>
        </w:rPr>
      </w:pPr>
      <w:r w:rsidRPr="002E61D9">
        <w:rPr>
          <w:rFonts w:ascii="Times New Roman" w:hAnsi="Times New Roman" w:cs="Times New Roman"/>
          <w:b/>
          <w:sz w:val="24"/>
          <w:szCs w:val="24"/>
        </w:rPr>
        <w:t>Adjournment</w:t>
      </w:r>
      <w:r w:rsidR="004B4A98" w:rsidRPr="00C07604">
        <w:rPr>
          <w:rFonts w:ascii="Times New Roman" w:hAnsi="Times New Roman" w:cs="Times New Roman"/>
          <w:bCs/>
          <w:i/>
          <w:iCs/>
          <w:sz w:val="24"/>
          <w:szCs w:val="24"/>
        </w:rPr>
        <w:t xml:space="preserve"> </w:t>
      </w:r>
    </w:p>
    <w:sectPr w:rsidR="00B5547A" w:rsidRPr="00AD02A2" w:rsidSect="009C6242">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1A31" w14:textId="77777777" w:rsidR="00D907C7" w:rsidRDefault="00D907C7" w:rsidP="0067672F">
      <w:pPr>
        <w:spacing w:after="0" w:line="240" w:lineRule="auto"/>
      </w:pPr>
      <w:r>
        <w:separator/>
      </w:r>
    </w:p>
  </w:endnote>
  <w:endnote w:type="continuationSeparator" w:id="0">
    <w:p w14:paraId="502C4CA9" w14:textId="77777777" w:rsidR="00D907C7" w:rsidRDefault="00D907C7" w:rsidP="0067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FFFB" w14:textId="77777777" w:rsidR="00D907C7" w:rsidRDefault="00D907C7" w:rsidP="0067672F">
      <w:pPr>
        <w:spacing w:after="0" w:line="240" w:lineRule="auto"/>
      </w:pPr>
      <w:r>
        <w:separator/>
      </w:r>
    </w:p>
  </w:footnote>
  <w:footnote w:type="continuationSeparator" w:id="0">
    <w:p w14:paraId="559FF4EB" w14:textId="77777777" w:rsidR="00D907C7" w:rsidRDefault="00D907C7" w:rsidP="0067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B15C" w14:textId="7B31C0B9" w:rsidR="0088514B" w:rsidRDefault="00624837" w:rsidP="0088514B">
    <w:pPr>
      <w:pStyle w:val="Header"/>
      <w:jc w:val="right"/>
      <w:rPr>
        <w:i/>
      </w:rPr>
    </w:pPr>
    <w:r>
      <w:rPr>
        <w:i/>
      </w:rPr>
      <w:t>Berlin PZC Agenda</w:t>
    </w:r>
    <w:r w:rsidR="006C2B6F">
      <w:rPr>
        <w:i/>
      </w:rPr>
      <w:t xml:space="preserve"> </w:t>
    </w:r>
    <w:r w:rsidR="00A97984">
      <w:rPr>
        <w:i/>
      </w:rPr>
      <w:t>01-15-2026</w:t>
    </w:r>
  </w:p>
  <w:p w14:paraId="19352E63" w14:textId="3F7E140B" w:rsidR="00EE626A" w:rsidRPr="00860F75" w:rsidRDefault="002736BD" w:rsidP="00855DBE">
    <w:pPr>
      <w:pStyle w:val="Header"/>
      <w:jc w:val="right"/>
      <w:rPr>
        <w:i/>
      </w:rPr>
    </w:pPr>
    <w:r w:rsidRPr="00860F75">
      <w:rPr>
        <w:i/>
      </w:rPr>
      <w:t xml:space="preserve">Page </w:t>
    </w:r>
    <w:r w:rsidRPr="00860F75">
      <w:rPr>
        <w:b/>
        <w:bCs/>
        <w:i/>
      </w:rPr>
      <w:fldChar w:fldCharType="begin"/>
    </w:r>
    <w:r w:rsidRPr="00860F75">
      <w:rPr>
        <w:b/>
        <w:bCs/>
        <w:i/>
      </w:rPr>
      <w:instrText xml:space="preserve"> PAGE  \* Arabic  \* MERGEFORMAT </w:instrText>
    </w:r>
    <w:r w:rsidRPr="00860F75">
      <w:rPr>
        <w:b/>
        <w:bCs/>
        <w:i/>
      </w:rPr>
      <w:fldChar w:fldCharType="separate"/>
    </w:r>
    <w:r w:rsidR="00491035">
      <w:rPr>
        <w:b/>
        <w:bCs/>
        <w:i/>
        <w:noProof/>
      </w:rPr>
      <w:t>3</w:t>
    </w:r>
    <w:r w:rsidRPr="00860F75">
      <w:rPr>
        <w:b/>
        <w:bCs/>
        <w:i/>
      </w:rPr>
      <w:fldChar w:fldCharType="end"/>
    </w:r>
    <w:r w:rsidRPr="00860F75">
      <w:rPr>
        <w:i/>
      </w:rPr>
      <w:t xml:space="preserve"> of </w:t>
    </w:r>
    <w:r w:rsidRPr="00860F75">
      <w:rPr>
        <w:b/>
        <w:bCs/>
        <w:i/>
      </w:rPr>
      <w:fldChar w:fldCharType="begin"/>
    </w:r>
    <w:r w:rsidRPr="00860F75">
      <w:rPr>
        <w:b/>
        <w:bCs/>
        <w:i/>
      </w:rPr>
      <w:instrText xml:space="preserve"> NUMPAGES  \* Arabic  \* MERGEFORMAT </w:instrText>
    </w:r>
    <w:r w:rsidRPr="00860F75">
      <w:rPr>
        <w:b/>
        <w:bCs/>
        <w:i/>
      </w:rPr>
      <w:fldChar w:fldCharType="separate"/>
    </w:r>
    <w:r w:rsidR="00491035">
      <w:rPr>
        <w:b/>
        <w:bCs/>
        <w:i/>
        <w:noProof/>
      </w:rPr>
      <w:t>3</w:t>
    </w:r>
    <w:r w:rsidRPr="00860F75">
      <w:rPr>
        <w:b/>
        <w:bCs/>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3751" w14:textId="3D935065" w:rsidR="004B4A98" w:rsidRPr="004B4A98" w:rsidRDefault="004B4A98" w:rsidP="004B4A98">
    <w:pPr>
      <w:pStyle w:val="Header"/>
      <w:jc w:val="center"/>
      <w:rPr>
        <w:b/>
        <w:bCs/>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137"/>
    <w:multiLevelType w:val="hybridMultilevel"/>
    <w:tmpl w:val="0AF0094E"/>
    <w:lvl w:ilvl="0" w:tplc="0DF4BEBE">
      <w:start w:val="1"/>
      <w:numFmt w:val="lowerLetter"/>
      <w:lvlText w:val="%1."/>
      <w:lvlJc w:val="left"/>
      <w:pPr>
        <w:ind w:left="1440" w:hanging="72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E71E0"/>
    <w:multiLevelType w:val="hybridMultilevel"/>
    <w:tmpl w:val="A00C7EC6"/>
    <w:lvl w:ilvl="0" w:tplc="DFE25DBE">
      <w:start w:val="1"/>
      <w:numFmt w:val="lowerRoman"/>
      <w:lvlText w:val="%1."/>
      <w:lvlJc w:val="left"/>
      <w:pPr>
        <w:ind w:left="2880" w:hanging="90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19E680D"/>
    <w:multiLevelType w:val="hybridMultilevel"/>
    <w:tmpl w:val="0BB807D8"/>
    <w:lvl w:ilvl="0" w:tplc="781C587C">
      <w:start w:val="1"/>
      <w:numFmt w:val="lowerLetter"/>
      <w:lvlText w:val="%1."/>
      <w:lvlJc w:val="left"/>
      <w:pPr>
        <w:ind w:left="144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83D77"/>
    <w:multiLevelType w:val="hybridMultilevel"/>
    <w:tmpl w:val="A100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8641B"/>
    <w:multiLevelType w:val="hybridMultilevel"/>
    <w:tmpl w:val="6AE0A8E0"/>
    <w:lvl w:ilvl="0" w:tplc="48C87D84">
      <w:start w:val="1"/>
      <w:numFmt w:val="lowerLetter"/>
      <w:lvlText w:val="%1."/>
      <w:lvlJc w:val="left"/>
      <w:pPr>
        <w:ind w:left="1440" w:hanging="360"/>
      </w:pPr>
      <w:rPr>
        <w:rFonts w:ascii="Times New Roman" w:eastAsiaTheme="minorHAnsi" w:hAnsi="Times New Roman"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8F1F46"/>
    <w:multiLevelType w:val="hybridMultilevel"/>
    <w:tmpl w:val="4764457C"/>
    <w:lvl w:ilvl="0" w:tplc="C75A7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C0CA0"/>
    <w:multiLevelType w:val="hybridMultilevel"/>
    <w:tmpl w:val="E2DCA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FE4028"/>
    <w:multiLevelType w:val="hybridMultilevel"/>
    <w:tmpl w:val="EBA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5660"/>
    <w:multiLevelType w:val="hybridMultilevel"/>
    <w:tmpl w:val="B06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9314D"/>
    <w:multiLevelType w:val="hybridMultilevel"/>
    <w:tmpl w:val="FCC0DD3C"/>
    <w:lvl w:ilvl="0" w:tplc="2CC0079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4562F4"/>
    <w:multiLevelType w:val="hybridMultilevel"/>
    <w:tmpl w:val="FB323D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DC640A"/>
    <w:multiLevelType w:val="hybridMultilevel"/>
    <w:tmpl w:val="4DF2C126"/>
    <w:lvl w:ilvl="0" w:tplc="FFFFFFFF">
      <w:start w:val="1"/>
      <w:numFmt w:val="lowerRoman"/>
      <w:lvlText w:val="%1."/>
      <w:lvlJc w:val="left"/>
      <w:pPr>
        <w:ind w:left="1620" w:hanging="90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tentative="1">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12" w15:restartNumberingAfterBreak="0">
    <w:nsid w:val="4FF07467"/>
    <w:multiLevelType w:val="hybridMultilevel"/>
    <w:tmpl w:val="4DF2C126"/>
    <w:lvl w:ilvl="0" w:tplc="FFFFFFFF">
      <w:start w:val="1"/>
      <w:numFmt w:val="lowerRoman"/>
      <w:lvlText w:val="%1."/>
      <w:lvlJc w:val="left"/>
      <w:pPr>
        <w:ind w:left="2880" w:hanging="9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9F126E"/>
    <w:multiLevelType w:val="hybridMultilevel"/>
    <w:tmpl w:val="4DF2C126"/>
    <w:lvl w:ilvl="0" w:tplc="867E1BE8">
      <w:start w:val="1"/>
      <w:numFmt w:val="lowerRoman"/>
      <w:lvlText w:val="%1."/>
      <w:lvlJc w:val="left"/>
      <w:pPr>
        <w:ind w:left="288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37FF8"/>
    <w:multiLevelType w:val="hybridMultilevel"/>
    <w:tmpl w:val="62AA7E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31B35CC"/>
    <w:multiLevelType w:val="hybridMultilevel"/>
    <w:tmpl w:val="4C2CC116"/>
    <w:lvl w:ilvl="0" w:tplc="0A3267CA">
      <w:start w:val="1"/>
      <w:numFmt w:val="upperRoman"/>
      <w:lvlText w:val="%1."/>
      <w:lvlJc w:val="left"/>
      <w:pPr>
        <w:ind w:left="1080" w:hanging="720"/>
      </w:pPr>
      <w:rPr>
        <w:rFonts w:hint="default"/>
        <w:b/>
        <w:bCs/>
        <w:i w:val="0"/>
        <w:iCs w:val="0"/>
        <w:sz w:val="24"/>
        <w:szCs w:val="24"/>
      </w:rPr>
    </w:lvl>
    <w:lvl w:ilvl="1" w:tplc="1E96B5C6">
      <w:start w:val="1"/>
      <w:numFmt w:val="lowerLetter"/>
      <w:lvlText w:val="%2."/>
      <w:lvlJc w:val="left"/>
      <w:pPr>
        <w:ind w:left="1440" w:hanging="360"/>
      </w:pPr>
      <w:rPr>
        <w:b/>
        <w:bCs/>
        <w:i w:val="0"/>
        <w:iCs w:val="0"/>
        <w:sz w:val="24"/>
        <w:szCs w:val="24"/>
      </w:rPr>
    </w:lvl>
    <w:lvl w:ilvl="2" w:tplc="EA067A1E">
      <w:start w:val="1"/>
      <w:numFmt w:val="lowerRoman"/>
      <w:lvlText w:val="%3."/>
      <w:lvlJc w:val="left"/>
      <w:pPr>
        <w:ind w:left="2880" w:hanging="900"/>
      </w:pPr>
      <w:rPr>
        <w:rFonts w:hint="default"/>
        <w:b/>
        <w:bCs/>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86E30"/>
    <w:multiLevelType w:val="multilevel"/>
    <w:tmpl w:val="0AF0094E"/>
    <w:styleLink w:val="CurrentList1"/>
    <w:lvl w:ilvl="0">
      <w:start w:val="1"/>
      <w:numFmt w:val="lowerLetter"/>
      <w:lvlText w:val="%1."/>
      <w:lvlJc w:val="left"/>
      <w:pPr>
        <w:ind w:left="1440" w:hanging="720"/>
      </w:pPr>
      <w:rPr>
        <w:rFont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16"/>
  </w:num>
  <w:num w:numId="7">
    <w:abstractNumId w:val="15"/>
  </w:num>
  <w:num w:numId="8">
    <w:abstractNumId w:val="13"/>
  </w:num>
  <w:num w:numId="9">
    <w:abstractNumId w:val="12"/>
  </w:num>
  <w:num w:numId="10">
    <w:abstractNumId w:val="11"/>
  </w:num>
  <w:num w:numId="11">
    <w:abstractNumId w:val="4"/>
  </w:num>
  <w:num w:numId="12">
    <w:abstractNumId w:val="5"/>
  </w:num>
  <w:num w:numId="13">
    <w:abstractNumId w:val="3"/>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83"/>
    <w:rsid w:val="000002CA"/>
    <w:rsid w:val="00003A83"/>
    <w:rsid w:val="00013D55"/>
    <w:rsid w:val="00015E59"/>
    <w:rsid w:val="00017042"/>
    <w:rsid w:val="000212A6"/>
    <w:rsid w:val="00023E40"/>
    <w:rsid w:val="000256E1"/>
    <w:rsid w:val="0002721B"/>
    <w:rsid w:val="000302A1"/>
    <w:rsid w:val="00033337"/>
    <w:rsid w:val="00034AF4"/>
    <w:rsid w:val="00036687"/>
    <w:rsid w:val="000502CD"/>
    <w:rsid w:val="00050578"/>
    <w:rsid w:val="00050D98"/>
    <w:rsid w:val="0005186F"/>
    <w:rsid w:val="000609A5"/>
    <w:rsid w:val="00060A36"/>
    <w:rsid w:val="00070047"/>
    <w:rsid w:val="000707CA"/>
    <w:rsid w:val="00070E54"/>
    <w:rsid w:val="00073FE0"/>
    <w:rsid w:val="00082083"/>
    <w:rsid w:val="00096E64"/>
    <w:rsid w:val="000A0BE9"/>
    <w:rsid w:val="000A1174"/>
    <w:rsid w:val="000A2355"/>
    <w:rsid w:val="000A54BF"/>
    <w:rsid w:val="000B2618"/>
    <w:rsid w:val="000C18CC"/>
    <w:rsid w:val="000C26EC"/>
    <w:rsid w:val="000C3417"/>
    <w:rsid w:val="000C5988"/>
    <w:rsid w:val="000C6D90"/>
    <w:rsid w:val="000E2A52"/>
    <w:rsid w:val="000F6D59"/>
    <w:rsid w:val="00106E59"/>
    <w:rsid w:val="001132A6"/>
    <w:rsid w:val="00115CE2"/>
    <w:rsid w:val="00116132"/>
    <w:rsid w:val="00116CC6"/>
    <w:rsid w:val="00121DE3"/>
    <w:rsid w:val="001272A9"/>
    <w:rsid w:val="00127B3E"/>
    <w:rsid w:val="00134560"/>
    <w:rsid w:val="0014481C"/>
    <w:rsid w:val="001448A8"/>
    <w:rsid w:val="00151002"/>
    <w:rsid w:val="00156AD8"/>
    <w:rsid w:val="00156E35"/>
    <w:rsid w:val="00160A5A"/>
    <w:rsid w:val="00165739"/>
    <w:rsid w:val="00165B5F"/>
    <w:rsid w:val="00166331"/>
    <w:rsid w:val="00167C61"/>
    <w:rsid w:val="00170F3F"/>
    <w:rsid w:val="00171177"/>
    <w:rsid w:val="00173C90"/>
    <w:rsid w:val="001815C6"/>
    <w:rsid w:val="00196660"/>
    <w:rsid w:val="001A5E5E"/>
    <w:rsid w:val="001C2D56"/>
    <w:rsid w:val="001C53CF"/>
    <w:rsid w:val="001D0492"/>
    <w:rsid w:val="001D12B5"/>
    <w:rsid w:val="001D2266"/>
    <w:rsid w:val="001D4EA9"/>
    <w:rsid w:val="001E4B34"/>
    <w:rsid w:val="001F24EB"/>
    <w:rsid w:val="001F5AB9"/>
    <w:rsid w:val="001F75A9"/>
    <w:rsid w:val="00205B3F"/>
    <w:rsid w:val="00211706"/>
    <w:rsid w:val="00215549"/>
    <w:rsid w:val="00222429"/>
    <w:rsid w:val="0022530B"/>
    <w:rsid w:val="002358DD"/>
    <w:rsid w:val="00235AC3"/>
    <w:rsid w:val="00236161"/>
    <w:rsid w:val="00236DA3"/>
    <w:rsid w:val="00237001"/>
    <w:rsid w:val="00241F88"/>
    <w:rsid w:val="00243EDD"/>
    <w:rsid w:val="002511FE"/>
    <w:rsid w:val="002542AE"/>
    <w:rsid w:val="00254D20"/>
    <w:rsid w:val="00261018"/>
    <w:rsid w:val="00261468"/>
    <w:rsid w:val="0026234B"/>
    <w:rsid w:val="00262C2C"/>
    <w:rsid w:val="002677B9"/>
    <w:rsid w:val="002736BD"/>
    <w:rsid w:val="00274630"/>
    <w:rsid w:val="0028128A"/>
    <w:rsid w:val="00285656"/>
    <w:rsid w:val="00292BF1"/>
    <w:rsid w:val="00295BB7"/>
    <w:rsid w:val="002A2E6E"/>
    <w:rsid w:val="002A4E71"/>
    <w:rsid w:val="002B25C0"/>
    <w:rsid w:val="002B3D3F"/>
    <w:rsid w:val="002B4658"/>
    <w:rsid w:val="002B5550"/>
    <w:rsid w:val="002C17BA"/>
    <w:rsid w:val="002C3055"/>
    <w:rsid w:val="002C7D06"/>
    <w:rsid w:val="002D30EE"/>
    <w:rsid w:val="002D36BB"/>
    <w:rsid w:val="002D513F"/>
    <w:rsid w:val="002E0210"/>
    <w:rsid w:val="002E61D9"/>
    <w:rsid w:val="002F31E2"/>
    <w:rsid w:val="002F7180"/>
    <w:rsid w:val="00300202"/>
    <w:rsid w:val="00303AB5"/>
    <w:rsid w:val="003040E3"/>
    <w:rsid w:val="00310361"/>
    <w:rsid w:val="0031177C"/>
    <w:rsid w:val="00312872"/>
    <w:rsid w:val="00314313"/>
    <w:rsid w:val="0031441A"/>
    <w:rsid w:val="00325197"/>
    <w:rsid w:val="003347BD"/>
    <w:rsid w:val="00335177"/>
    <w:rsid w:val="0033681A"/>
    <w:rsid w:val="00336B98"/>
    <w:rsid w:val="00336E21"/>
    <w:rsid w:val="00341D40"/>
    <w:rsid w:val="00346AC4"/>
    <w:rsid w:val="00352F77"/>
    <w:rsid w:val="00353487"/>
    <w:rsid w:val="00353D5F"/>
    <w:rsid w:val="003813D5"/>
    <w:rsid w:val="00381A6F"/>
    <w:rsid w:val="00386BF6"/>
    <w:rsid w:val="003900B3"/>
    <w:rsid w:val="0039030E"/>
    <w:rsid w:val="00394348"/>
    <w:rsid w:val="0039580E"/>
    <w:rsid w:val="003978EC"/>
    <w:rsid w:val="003A0D4C"/>
    <w:rsid w:val="003A1426"/>
    <w:rsid w:val="003A1CBE"/>
    <w:rsid w:val="003A5C0B"/>
    <w:rsid w:val="003A6B59"/>
    <w:rsid w:val="003B04B6"/>
    <w:rsid w:val="003B076C"/>
    <w:rsid w:val="003B1D8F"/>
    <w:rsid w:val="003B355E"/>
    <w:rsid w:val="003C04AB"/>
    <w:rsid w:val="003C0754"/>
    <w:rsid w:val="003C1325"/>
    <w:rsid w:val="003D62C8"/>
    <w:rsid w:val="003D671B"/>
    <w:rsid w:val="003E7C62"/>
    <w:rsid w:val="003F0B6D"/>
    <w:rsid w:val="003F1E1A"/>
    <w:rsid w:val="003F3085"/>
    <w:rsid w:val="003F46A0"/>
    <w:rsid w:val="003F504D"/>
    <w:rsid w:val="003F609C"/>
    <w:rsid w:val="00405E82"/>
    <w:rsid w:val="0041132A"/>
    <w:rsid w:val="004138D5"/>
    <w:rsid w:val="00413FCE"/>
    <w:rsid w:val="00415EF3"/>
    <w:rsid w:val="004219C4"/>
    <w:rsid w:val="00422BEC"/>
    <w:rsid w:val="00423668"/>
    <w:rsid w:val="00440D30"/>
    <w:rsid w:val="00441422"/>
    <w:rsid w:val="004429D9"/>
    <w:rsid w:val="004504CC"/>
    <w:rsid w:val="00450563"/>
    <w:rsid w:val="004551A5"/>
    <w:rsid w:val="00455232"/>
    <w:rsid w:val="00455E76"/>
    <w:rsid w:val="00457362"/>
    <w:rsid w:val="00462103"/>
    <w:rsid w:val="00462B9D"/>
    <w:rsid w:val="00467F1F"/>
    <w:rsid w:val="00470F66"/>
    <w:rsid w:val="004718D2"/>
    <w:rsid w:val="00482C6A"/>
    <w:rsid w:val="00484004"/>
    <w:rsid w:val="00485DFB"/>
    <w:rsid w:val="00486E05"/>
    <w:rsid w:val="00490928"/>
    <w:rsid w:val="00491035"/>
    <w:rsid w:val="00496A66"/>
    <w:rsid w:val="004A441C"/>
    <w:rsid w:val="004B2028"/>
    <w:rsid w:val="004B4A98"/>
    <w:rsid w:val="004B4D38"/>
    <w:rsid w:val="004B62AB"/>
    <w:rsid w:val="004C30A2"/>
    <w:rsid w:val="004C4105"/>
    <w:rsid w:val="004D3483"/>
    <w:rsid w:val="004D6458"/>
    <w:rsid w:val="004E2EE7"/>
    <w:rsid w:val="004E52C8"/>
    <w:rsid w:val="004F1D5E"/>
    <w:rsid w:val="004F30F7"/>
    <w:rsid w:val="004F4212"/>
    <w:rsid w:val="004F6D63"/>
    <w:rsid w:val="004F6E3F"/>
    <w:rsid w:val="00500997"/>
    <w:rsid w:val="00503A91"/>
    <w:rsid w:val="00513FD0"/>
    <w:rsid w:val="005172E8"/>
    <w:rsid w:val="00520151"/>
    <w:rsid w:val="005205A8"/>
    <w:rsid w:val="00520D89"/>
    <w:rsid w:val="005251E1"/>
    <w:rsid w:val="00527351"/>
    <w:rsid w:val="00530D3F"/>
    <w:rsid w:val="00534338"/>
    <w:rsid w:val="00535A0E"/>
    <w:rsid w:val="005375C5"/>
    <w:rsid w:val="0054095C"/>
    <w:rsid w:val="00541445"/>
    <w:rsid w:val="00545439"/>
    <w:rsid w:val="00550CE6"/>
    <w:rsid w:val="005514EF"/>
    <w:rsid w:val="005523C4"/>
    <w:rsid w:val="00552CB6"/>
    <w:rsid w:val="0055750A"/>
    <w:rsid w:val="00560FFC"/>
    <w:rsid w:val="00563009"/>
    <w:rsid w:val="005641CF"/>
    <w:rsid w:val="00566A20"/>
    <w:rsid w:val="00570BB5"/>
    <w:rsid w:val="00575748"/>
    <w:rsid w:val="00581C5F"/>
    <w:rsid w:val="005908E5"/>
    <w:rsid w:val="0059167A"/>
    <w:rsid w:val="00594EF9"/>
    <w:rsid w:val="00595AB2"/>
    <w:rsid w:val="00595C0B"/>
    <w:rsid w:val="005A6EA6"/>
    <w:rsid w:val="005B1523"/>
    <w:rsid w:val="005B3D21"/>
    <w:rsid w:val="005B5EA4"/>
    <w:rsid w:val="005C1F5B"/>
    <w:rsid w:val="005C61ED"/>
    <w:rsid w:val="005D359B"/>
    <w:rsid w:val="005D48AD"/>
    <w:rsid w:val="005E087C"/>
    <w:rsid w:val="005E1432"/>
    <w:rsid w:val="005E606B"/>
    <w:rsid w:val="005E7173"/>
    <w:rsid w:val="005E75BE"/>
    <w:rsid w:val="005F3F59"/>
    <w:rsid w:val="00602F67"/>
    <w:rsid w:val="00606B4B"/>
    <w:rsid w:val="00607680"/>
    <w:rsid w:val="006105CB"/>
    <w:rsid w:val="00613A35"/>
    <w:rsid w:val="0061661A"/>
    <w:rsid w:val="00620B3F"/>
    <w:rsid w:val="00622C92"/>
    <w:rsid w:val="00624837"/>
    <w:rsid w:val="00624B57"/>
    <w:rsid w:val="00625FB4"/>
    <w:rsid w:val="00631DC6"/>
    <w:rsid w:val="00635DE4"/>
    <w:rsid w:val="006403E1"/>
    <w:rsid w:val="00641B61"/>
    <w:rsid w:val="00642411"/>
    <w:rsid w:val="00643746"/>
    <w:rsid w:val="00643F3E"/>
    <w:rsid w:val="00645C4D"/>
    <w:rsid w:val="00650BC3"/>
    <w:rsid w:val="0065128B"/>
    <w:rsid w:val="00651EF5"/>
    <w:rsid w:val="00654623"/>
    <w:rsid w:val="006546CE"/>
    <w:rsid w:val="00656504"/>
    <w:rsid w:val="00656BEA"/>
    <w:rsid w:val="00662DF4"/>
    <w:rsid w:val="0066544D"/>
    <w:rsid w:val="0066792A"/>
    <w:rsid w:val="00667D12"/>
    <w:rsid w:val="00672266"/>
    <w:rsid w:val="00676005"/>
    <w:rsid w:val="0067672F"/>
    <w:rsid w:val="006768D1"/>
    <w:rsid w:val="00684466"/>
    <w:rsid w:val="00687C8A"/>
    <w:rsid w:val="0069247D"/>
    <w:rsid w:val="0069550D"/>
    <w:rsid w:val="00697E9B"/>
    <w:rsid w:val="006A0C02"/>
    <w:rsid w:val="006A3E73"/>
    <w:rsid w:val="006A427A"/>
    <w:rsid w:val="006A590B"/>
    <w:rsid w:val="006B3792"/>
    <w:rsid w:val="006B71D7"/>
    <w:rsid w:val="006C2B6F"/>
    <w:rsid w:val="006C2CE9"/>
    <w:rsid w:val="006D084D"/>
    <w:rsid w:val="006D478E"/>
    <w:rsid w:val="006D6292"/>
    <w:rsid w:val="006E611A"/>
    <w:rsid w:val="006E6EB0"/>
    <w:rsid w:val="006F02CF"/>
    <w:rsid w:val="006F11AC"/>
    <w:rsid w:val="006F3D52"/>
    <w:rsid w:val="0070070D"/>
    <w:rsid w:val="007020E6"/>
    <w:rsid w:val="00704793"/>
    <w:rsid w:val="00707351"/>
    <w:rsid w:val="00710B5E"/>
    <w:rsid w:val="00711579"/>
    <w:rsid w:val="00711F66"/>
    <w:rsid w:val="00721324"/>
    <w:rsid w:val="00737BEF"/>
    <w:rsid w:val="00751AA8"/>
    <w:rsid w:val="007532B6"/>
    <w:rsid w:val="00755AE3"/>
    <w:rsid w:val="007572A5"/>
    <w:rsid w:val="007577F1"/>
    <w:rsid w:val="00761427"/>
    <w:rsid w:val="00765AE3"/>
    <w:rsid w:val="0076697B"/>
    <w:rsid w:val="007728D1"/>
    <w:rsid w:val="007773E5"/>
    <w:rsid w:val="0078125D"/>
    <w:rsid w:val="0078332B"/>
    <w:rsid w:val="0079132D"/>
    <w:rsid w:val="007A1245"/>
    <w:rsid w:val="007A1F09"/>
    <w:rsid w:val="007A3DA6"/>
    <w:rsid w:val="007A41E2"/>
    <w:rsid w:val="007A65F7"/>
    <w:rsid w:val="007C04F8"/>
    <w:rsid w:val="007C25DE"/>
    <w:rsid w:val="007C3A71"/>
    <w:rsid w:val="007C45CA"/>
    <w:rsid w:val="007C6965"/>
    <w:rsid w:val="007D1228"/>
    <w:rsid w:val="007E0A60"/>
    <w:rsid w:val="007E0B12"/>
    <w:rsid w:val="007E2C17"/>
    <w:rsid w:val="007E4C51"/>
    <w:rsid w:val="007E4FB1"/>
    <w:rsid w:val="007E6618"/>
    <w:rsid w:val="007F3964"/>
    <w:rsid w:val="007F3E9A"/>
    <w:rsid w:val="007F5248"/>
    <w:rsid w:val="007F6202"/>
    <w:rsid w:val="00806479"/>
    <w:rsid w:val="00815377"/>
    <w:rsid w:val="00817B6C"/>
    <w:rsid w:val="008203C3"/>
    <w:rsid w:val="008208E7"/>
    <w:rsid w:val="00823B43"/>
    <w:rsid w:val="00830D22"/>
    <w:rsid w:val="00843785"/>
    <w:rsid w:val="00845EAD"/>
    <w:rsid w:val="008461AF"/>
    <w:rsid w:val="00854AEB"/>
    <w:rsid w:val="00855D53"/>
    <w:rsid w:val="00855DBE"/>
    <w:rsid w:val="008614B9"/>
    <w:rsid w:val="008615EA"/>
    <w:rsid w:val="0087336C"/>
    <w:rsid w:val="008753BB"/>
    <w:rsid w:val="00880F4A"/>
    <w:rsid w:val="00881309"/>
    <w:rsid w:val="0088303A"/>
    <w:rsid w:val="00884272"/>
    <w:rsid w:val="0088514B"/>
    <w:rsid w:val="0089466A"/>
    <w:rsid w:val="008A2567"/>
    <w:rsid w:val="008A2780"/>
    <w:rsid w:val="008A31C6"/>
    <w:rsid w:val="008A325D"/>
    <w:rsid w:val="008B0DC3"/>
    <w:rsid w:val="008B20E2"/>
    <w:rsid w:val="008B64CF"/>
    <w:rsid w:val="008B64F1"/>
    <w:rsid w:val="008C0C8B"/>
    <w:rsid w:val="008C15C4"/>
    <w:rsid w:val="008C331E"/>
    <w:rsid w:val="008C36C5"/>
    <w:rsid w:val="008D5BE7"/>
    <w:rsid w:val="008E47AD"/>
    <w:rsid w:val="008E58DE"/>
    <w:rsid w:val="008F4590"/>
    <w:rsid w:val="008F6D73"/>
    <w:rsid w:val="008F7083"/>
    <w:rsid w:val="00902865"/>
    <w:rsid w:val="009038D0"/>
    <w:rsid w:val="00903B90"/>
    <w:rsid w:val="00903F32"/>
    <w:rsid w:val="00907D10"/>
    <w:rsid w:val="00913D90"/>
    <w:rsid w:val="00914858"/>
    <w:rsid w:val="00916F4E"/>
    <w:rsid w:val="009330C7"/>
    <w:rsid w:val="009434FD"/>
    <w:rsid w:val="00943653"/>
    <w:rsid w:val="0094729F"/>
    <w:rsid w:val="0095210F"/>
    <w:rsid w:val="00956011"/>
    <w:rsid w:val="0096188B"/>
    <w:rsid w:val="009642CE"/>
    <w:rsid w:val="00964633"/>
    <w:rsid w:val="00964C8C"/>
    <w:rsid w:val="009666BF"/>
    <w:rsid w:val="00973DAB"/>
    <w:rsid w:val="00973FAE"/>
    <w:rsid w:val="00973FD7"/>
    <w:rsid w:val="00975A0B"/>
    <w:rsid w:val="00986908"/>
    <w:rsid w:val="009913FB"/>
    <w:rsid w:val="00991D94"/>
    <w:rsid w:val="009961F0"/>
    <w:rsid w:val="009B4A97"/>
    <w:rsid w:val="009B50CE"/>
    <w:rsid w:val="009C6242"/>
    <w:rsid w:val="009D2465"/>
    <w:rsid w:val="009D2BF6"/>
    <w:rsid w:val="009D53EB"/>
    <w:rsid w:val="009E119A"/>
    <w:rsid w:val="009E3898"/>
    <w:rsid w:val="009F0095"/>
    <w:rsid w:val="009F68F7"/>
    <w:rsid w:val="009F6D9A"/>
    <w:rsid w:val="00A037FF"/>
    <w:rsid w:val="00A1152F"/>
    <w:rsid w:val="00A161B6"/>
    <w:rsid w:val="00A2072C"/>
    <w:rsid w:val="00A2288F"/>
    <w:rsid w:val="00A25AD4"/>
    <w:rsid w:val="00A27A80"/>
    <w:rsid w:val="00A3138A"/>
    <w:rsid w:val="00A314F8"/>
    <w:rsid w:val="00A32EB4"/>
    <w:rsid w:val="00A35CFE"/>
    <w:rsid w:val="00A37C9F"/>
    <w:rsid w:val="00A6168F"/>
    <w:rsid w:val="00A632FD"/>
    <w:rsid w:val="00A6545F"/>
    <w:rsid w:val="00A71215"/>
    <w:rsid w:val="00A74E9A"/>
    <w:rsid w:val="00A757EB"/>
    <w:rsid w:val="00A813A7"/>
    <w:rsid w:val="00A81C8D"/>
    <w:rsid w:val="00A833E4"/>
    <w:rsid w:val="00A855A2"/>
    <w:rsid w:val="00A860A7"/>
    <w:rsid w:val="00A861CC"/>
    <w:rsid w:val="00A867A1"/>
    <w:rsid w:val="00A90DE5"/>
    <w:rsid w:val="00A92B58"/>
    <w:rsid w:val="00A95CE9"/>
    <w:rsid w:val="00A97984"/>
    <w:rsid w:val="00AA0B09"/>
    <w:rsid w:val="00AA3D5D"/>
    <w:rsid w:val="00AA597C"/>
    <w:rsid w:val="00AB7A1A"/>
    <w:rsid w:val="00AC33DE"/>
    <w:rsid w:val="00AC6C95"/>
    <w:rsid w:val="00AD02A2"/>
    <w:rsid w:val="00AD1854"/>
    <w:rsid w:val="00AD4027"/>
    <w:rsid w:val="00AD438E"/>
    <w:rsid w:val="00AE04EF"/>
    <w:rsid w:val="00AE47D5"/>
    <w:rsid w:val="00AE6376"/>
    <w:rsid w:val="00AE77D9"/>
    <w:rsid w:val="00AF1BEA"/>
    <w:rsid w:val="00AF30A4"/>
    <w:rsid w:val="00AF6694"/>
    <w:rsid w:val="00B04806"/>
    <w:rsid w:val="00B0576F"/>
    <w:rsid w:val="00B06A18"/>
    <w:rsid w:val="00B06F7B"/>
    <w:rsid w:val="00B0750D"/>
    <w:rsid w:val="00B122F3"/>
    <w:rsid w:val="00B126C0"/>
    <w:rsid w:val="00B12854"/>
    <w:rsid w:val="00B17895"/>
    <w:rsid w:val="00B20490"/>
    <w:rsid w:val="00B31AB5"/>
    <w:rsid w:val="00B361D2"/>
    <w:rsid w:val="00B40280"/>
    <w:rsid w:val="00B4133B"/>
    <w:rsid w:val="00B42465"/>
    <w:rsid w:val="00B427A7"/>
    <w:rsid w:val="00B53C98"/>
    <w:rsid w:val="00B5547A"/>
    <w:rsid w:val="00B61768"/>
    <w:rsid w:val="00B66D2F"/>
    <w:rsid w:val="00B7007E"/>
    <w:rsid w:val="00B71013"/>
    <w:rsid w:val="00B711AB"/>
    <w:rsid w:val="00B72752"/>
    <w:rsid w:val="00B7448B"/>
    <w:rsid w:val="00B848F5"/>
    <w:rsid w:val="00B950BF"/>
    <w:rsid w:val="00B95194"/>
    <w:rsid w:val="00BA1BF1"/>
    <w:rsid w:val="00BA1FDF"/>
    <w:rsid w:val="00BA244A"/>
    <w:rsid w:val="00BB0457"/>
    <w:rsid w:val="00BB117F"/>
    <w:rsid w:val="00BB1B7B"/>
    <w:rsid w:val="00BC3BE4"/>
    <w:rsid w:val="00BC5801"/>
    <w:rsid w:val="00BD1B24"/>
    <w:rsid w:val="00BD4BFC"/>
    <w:rsid w:val="00BD6B00"/>
    <w:rsid w:val="00BE0956"/>
    <w:rsid w:val="00BE2F5E"/>
    <w:rsid w:val="00BF1BD4"/>
    <w:rsid w:val="00BF344E"/>
    <w:rsid w:val="00BF4F91"/>
    <w:rsid w:val="00C009D7"/>
    <w:rsid w:val="00C031DD"/>
    <w:rsid w:val="00C07604"/>
    <w:rsid w:val="00C102E9"/>
    <w:rsid w:val="00C110DE"/>
    <w:rsid w:val="00C135FD"/>
    <w:rsid w:val="00C13D7A"/>
    <w:rsid w:val="00C22F3A"/>
    <w:rsid w:val="00C35F9C"/>
    <w:rsid w:val="00C43060"/>
    <w:rsid w:val="00C618AA"/>
    <w:rsid w:val="00C66682"/>
    <w:rsid w:val="00C7471F"/>
    <w:rsid w:val="00C76FDE"/>
    <w:rsid w:val="00C8133E"/>
    <w:rsid w:val="00C864A0"/>
    <w:rsid w:val="00C86C82"/>
    <w:rsid w:val="00C87C4D"/>
    <w:rsid w:val="00C9116F"/>
    <w:rsid w:val="00C941BF"/>
    <w:rsid w:val="00C94E27"/>
    <w:rsid w:val="00CA546F"/>
    <w:rsid w:val="00CA5B14"/>
    <w:rsid w:val="00CA6A42"/>
    <w:rsid w:val="00CB18D8"/>
    <w:rsid w:val="00CC2852"/>
    <w:rsid w:val="00CC62BF"/>
    <w:rsid w:val="00CD2AF3"/>
    <w:rsid w:val="00CE0819"/>
    <w:rsid w:val="00CE41C3"/>
    <w:rsid w:val="00CE640F"/>
    <w:rsid w:val="00CE7FDE"/>
    <w:rsid w:val="00CF7B09"/>
    <w:rsid w:val="00CF7B73"/>
    <w:rsid w:val="00D0558E"/>
    <w:rsid w:val="00D072ED"/>
    <w:rsid w:val="00D227C1"/>
    <w:rsid w:val="00D30A0E"/>
    <w:rsid w:val="00D330F1"/>
    <w:rsid w:val="00D34A65"/>
    <w:rsid w:val="00D34F8C"/>
    <w:rsid w:val="00D37773"/>
    <w:rsid w:val="00D408D2"/>
    <w:rsid w:val="00D4254A"/>
    <w:rsid w:val="00D42E24"/>
    <w:rsid w:val="00D50AFF"/>
    <w:rsid w:val="00D5758D"/>
    <w:rsid w:val="00D61618"/>
    <w:rsid w:val="00D720A7"/>
    <w:rsid w:val="00D76334"/>
    <w:rsid w:val="00D80F7F"/>
    <w:rsid w:val="00D85CA0"/>
    <w:rsid w:val="00D907C7"/>
    <w:rsid w:val="00D91A18"/>
    <w:rsid w:val="00D92A2D"/>
    <w:rsid w:val="00D94782"/>
    <w:rsid w:val="00D949F8"/>
    <w:rsid w:val="00D96D59"/>
    <w:rsid w:val="00DA0709"/>
    <w:rsid w:val="00DA0726"/>
    <w:rsid w:val="00DA3D84"/>
    <w:rsid w:val="00DA4546"/>
    <w:rsid w:val="00DB272B"/>
    <w:rsid w:val="00DB283A"/>
    <w:rsid w:val="00DB51E2"/>
    <w:rsid w:val="00DC0B00"/>
    <w:rsid w:val="00DC45BA"/>
    <w:rsid w:val="00DC73B9"/>
    <w:rsid w:val="00DC782E"/>
    <w:rsid w:val="00DD3F23"/>
    <w:rsid w:val="00DD410E"/>
    <w:rsid w:val="00DE0723"/>
    <w:rsid w:val="00DE456D"/>
    <w:rsid w:val="00DE5D93"/>
    <w:rsid w:val="00DF552D"/>
    <w:rsid w:val="00DF7C3D"/>
    <w:rsid w:val="00E06798"/>
    <w:rsid w:val="00E14A51"/>
    <w:rsid w:val="00E14DFB"/>
    <w:rsid w:val="00E150D9"/>
    <w:rsid w:val="00E16F95"/>
    <w:rsid w:val="00E176A6"/>
    <w:rsid w:val="00E17739"/>
    <w:rsid w:val="00E2289A"/>
    <w:rsid w:val="00E22C81"/>
    <w:rsid w:val="00E30ED9"/>
    <w:rsid w:val="00E43405"/>
    <w:rsid w:val="00E447AC"/>
    <w:rsid w:val="00E44BAC"/>
    <w:rsid w:val="00E524CE"/>
    <w:rsid w:val="00E52ABD"/>
    <w:rsid w:val="00E56B4C"/>
    <w:rsid w:val="00E60EEE"/>
    <w:rsid w:val="00E7766A"/>
    <w:rsid w:val="00E8405B"/>
    <w:rsid w:val="00EA0757"/>
    <w:rsid w:val="00EA322A"/>
    <w:rsid w:val="00EA332D"/>
    <w:rsid w:val="00EA4534"/>
    <w:rsid w:val="00EA465F"/>
    <w:rsid w:val="00EA68D4"/>
    <w:rsid w:val="00EA7F0B"/>
    <w:rsid w:val="00EB01F1"/>
    <w:rsid w:val="00EB5D6B"/>
    <w:rsid w:val="00EC2C60"/>
    <w:rsid w:val="00EC3E1A"/>
    <w:rsid w:val="00EC430B"/>
    <w:rsid w:val="00ED31E9"/>
    <w:rsid w:val="00ED4E8F"/>
    <w:rsid w:val="00EE107D"/>
    <w:rsid w:val="00EE11E8"/>
    <w:rsid w:val="00EE1493"/>
    <w:rsid w:val="00EE2637"/>
    <w:rsid w:val="00EE4346"/>
    <w:rsid w:val="00EE626A"/>
    <w:rsid w:val="00EF414B"/>
    <w:rsid w:val="00F13E69"/>
    <w:rsid w:val="00F1722E"/>
    <w:rsid w:val="00F2275C"/>
    <w:rsid w:val="00F246AB"/>
    <w:rsid w:val="00F3050F"/>
    <w:rsid w:val="00F32912"/>
    <w:rsid w:val="00F34A17"/>
    <w:rsid w:val="00F34CC1"/>
    <w:rsid w:val="00F40528"/>
    <w:rsid w:val="00F42C3D"/>
    <w:rsid w:val="00F55147"/>
    <w:rsid w:val="00F6313B"/>
    <w:rsid w:val="00F73CD5"/>
    <w:rsid w:val="00F740E7"/>
    <w:rsid w:val="00F771F3"/>
    <w:rsid w:val="00F77AB4"/>
    <w:rsid w:val="00F834F2"/>
    <w:rsid w:val="00F928CC"/>
    <w:rsid w:val="00F965E9"/>
    <w:rsid w:val="00F97485"/>
    <w:rsid w:val="00FA20A5"/>
    <w:rsid w:val="00FA2E37"/>
    <w:rsid w:val="00FA387B"/>
    <w:rsid w:val="00FA5260"/>
    <w:rsid w:val="00FA640E"/>
    <w:rsid w:val="00FB36FB"/>
    <w:rsid w:val="00FD2F22"/>
    <w:rsid w:val="00FE6494"/>
    <w:rsid w:val="00FE7157"/>
    <w:rsid w:val="00FF04F2"/>
    <w:rsid w:val="00FF0E35"/>
    <w:rsid w:val="00FF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3821"/>
  <w15:docId w15:val="{CE5DBDCF-DD4D-4D4B-9EA9-FFCCA9E9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A83"/>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03A83"/>
    <w:rPr>
      <w:rFonts w:ascii="Times New Roman" w:hAnsi="Times New Roman" w:cs="Times New Roman"/>
      <w:sz w:val="24"/>
      <w:szCs w:val="24"/>
    </w:rPr>
  </w:style>
  <w:style w:type="paragraph" w:styleId="Footer">
    <w:name w:val="footer"/>
    <w:basedOn w:val="Normal"/>
    <w:link w:val="FooterChar"/>
    <w:uiPriority w:val="99"/>
    <w:unhideWhenUsed/>
    <w:rsid w:val="00003A83"/>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03A83"/>
    <w:rPr>
      <w:rFonts w:ascii="Times New Roman" w:hAnsi="Times New Roman" w:cs="Times New Roman"/>
      <w:sz w:val="24"/>
      <w:szCs w:val="24"/>
    </w:rPr>
  </w:style>
  <w:style w:type="paragraph" w:styleId="Revision">
    <w:name w:val="Revision"/>
    <w:hidden/>
    <w:uiPriority w:val="99"/>
    <w:semiHidden/>
    <w:rsid w:val="006403E1"/>
    <w:pPr>
      <w:spacing w:after="0" w:line="240" w:lineRule="auto"/>
    </w:pPr>
  </w:style>
  <w:style w:type="character" w:styleId="Hyperlink">
    <w:name w:val="Hyperlink"/>
    <w:basedOn w:val="DefaultParagraphFont"/>
    <w:uiPriority w:val="99"/>
    <w:unhideWhenUsed/>
    <w:rsid w:val="006403E1"/>
    <w:rPr>
      <w:color w:val="0000FF"/>
      <w:u w:val="single"/>
    </w:rPr>
  </w:style>
  <w:style w:type="paragraph" w:styleId="ListParagraph">
    <w:name w:val="List Paragraph"/>
    <w:basedOn w:val="Normal"/>
    <w:uiPriority w:val="34"/>
    <w:qFormat/>
    <w:rsid w:val="003A0D4C"/>
    <w:pPr>
      <w:ind w:left="720"/>
      <w:contextualSpacing/>
    </w:pPr>
  </w:style>
  <w:style w:type="character" w:styleId="FollowedHyperlink">
    <w:name w:val="FollowedHyperlink"/>
    <w:basedOn w:val="DefaultParagraphFont"/>
    <w:uiPriority w:val="99"/>
    <w:semiHidden/>
    <w:unhideWhenUsed/>
    <w:rsid w:val="00060A36"/>
    <w:rPr>
      <w:color w:val="954F72" w:themeColor="followedHyperlink"/>
      <w:u w:val="single"/>
    </w:rPr>
  </w:style>
  <w:style w:type="numbering" w:customStyle="1" w:styleId="CurrentList1">
    <w:name w:val="Current List1"/>
    <w:uiPriority w:val="99"/>
    <w:rsid w:val="000212A6"/>
    <w:pPr>
      <w:numPr>
        <w:numId w:val="6"/>
      </w:numPr>
    </w:pPr>
  </w:style>
  <w:style w:type="character" w:styleId="UnresolvedMention">
    <w:name w:val="Unresolved Mention"/>
    <w:basedOn w:val="DefaultParagraphFont"/>
    <w:uiPriority w:val="99"/>
    <w:semiHidden/>
    <w:unhideWhenUsed/>
    <w:rsid w:val="00806479"/>
    <w:rPr>
      <w:color w:val="605E5C"/>
      <w:shd w:val="clear" w:color="auto" w:fill="E1DFDD"/>
    </w:rPr>
  </w:style>
  <w:style w:type="character" w:customStyle="1" w:styleId="normaltextrun">
    <w:name w:val="normaltextrun"/>
    <w:basedOn w:val="DefaultParagraphFont"/>
    <w:rsid w:val="00A9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7068">
      <w:bodyDiv w:val="1"/>
      <w:marLeft w:val="0"/>
      <w:marRight w:val="0"/>
      <w:marTop w:val="0"/>
      <w:marBottom w:val="0"/>
      <w:divBdr>
        <w:top w:val="none" w:sz="0" w:space="0" w:color="auto"/>
        <w:left w:val="none" w:sz="0" w:space="0" w:color="auto"/>
        <w:bottom w:val="none" w:sz="0" w:space="0" w:color="auto"/>
        <w:right w:val="none" w:sz="0" w:space="0" w:color="auto"/>
      </w:divBdr>
    </w:div>
    <w:div w:id="275868512">
      <w:bodyDiv w:val="1"/>
      <w:marLeft w:val="0"/>
      <w:marRight w:val="0"/>
      <w:marTop w:val="0"/>
      <w:marBottom w:val="0"/>
      <w:divBdr>
        <w:top w:val="none" w:sz="0" w:space="0" w:color="auto"/>
        <w:left w:val="none" w:sz="0" w:space="0" w:color="auto"/>
        <w:bottom w:val="none" w:sz="0" w:space="0" w:color="auto"/>
        <w:right w:val="none" w:sz="0" w:space="0" w:color="auto"/>
      </w:divBdr>
    </w:div>
    <w:div w:id="765420871">
      <w:bodyDiv w:val="1"/>
      <w:marLeft w:val="0"/>
      <w:marRight w:val="0"/>
      <w:marTop w:val="0"/>
      <w:marBottom w:val="0"/>
      <w:divBdr>
        <w:top w:val="none" w:sz="0" w:space="0" w:color="auto"/>
        <w:left w:val="none" w:sz="0" w:space="0" w:color="auto"/>
        <w:bottom w:val="none" w:sz="0" w:space="0" w:color="auto"/>
        <w:right w:val="none" w:sz="0" w:space="0" w:color="auto"/>
      </w:divBdr>
    </w:div>
    <w:div w:id="881864572">
      <w:bodyDiv w:val="1"/>
      <w:marLeft w:val="0"/>
      <w:marRight w:val="0"/>
      <w:marTop w:val="0"/>
      <w:marBottom w:val="0"/>
      <w:divBdr>
        <w:top w:val="none" w:sz="0" w:space="0" w:color="auto"/>
        <w:left w:val="none" w:sz="0" w:space="0" w:color="auto"/>
        <w:bottom w:val="none" w:sz="0" w:space="0" w:color="auto"/>
        <w:right w:val="none" w:sz="0" w:space="0" w:color="auto"/>
      </w:divBdr>
    </w:div>
    <w:div w:id="882867710">
      <w:bodyDiv w:val="1"/>
      <w:marLeft w:val="0"/>
      <w:marRight w:val="0"/>
      <w:marTop w:val="0"/>
      <w:marBottom w:val="0"/>
      <w:divBdr>
        <w:top w:val="none" w:sz="0" w:space="0" w:color="auto"/>
        <w:left w:val="none" w:sz="0" w:space="0" w:color="auto"/>
        <w:bottom w:val="none" w:sz="0" w:space="0" w:color="auto"/>
        <w:right w:val="none" w:sz="0" w:space="0" w:color="auto"/>
      </w:divBdr>
    </w:div>
    <w:div w:id="1062872265">
      <w:bodyDiv w:val="1"/>
      <w:marLeft w:val="0"/>
      <w:marRight w:val="0"/>
      <w:marTop w:val="0"/>
      <w:marBottom w:val="0"/>
      <w:divBdr>
        <w:top w:val="none" w:sz="0" w:space="0" w:color="auto"/>
        <w:left w:val="none" w:sz="0" w:space="0" w:color="auto"/>
        <w:bottom w:val="none" w:sz="0" w:space="0" w:color="auto"/>
        <w:right w:val="none" w:sz="0" w:space="0" w:color="auto"/>
      </w:divBdr>
    </w:div>
    <w:div w:id="1590041381">
      <w:bodyDiv w:val="1"/>
      <w:marLeft w:val="0"/>
      <w:marRight w:val="0"/>
      <w:marTop w:val="0"/>
      <w:marBottom w:val="0"/>
      <w:divBdr>
        <w:top w:val="none" w:sz="0" w:space="0" w:color="auto"/>
        <w:left w:val="none" w:sz="0" w:space="0" w:color="auto"/>
        <w:bottom w:val="none" w:sz="0" w:space="0" w:color="auto"/>
        <w:right w:val="none" w:sz="0" w:space="0" w:color="auto"/>
      </w:divBdr>
    </w:div>
    <w:div w:id="18747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rlinct-gov.zoom.us/j/89048044587?pwd=cC9OVHZSdVJHQjcvR3FwNjNlSmUrdz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ropbox.com/scl/fo/c0hrog5esfgdkdtk7zuvm/ABAA-w5uIJ0UdVQzWES-Hpk?rlkey=5fyaapfue50wrn8iczqa0zqnn&amp;st=ef1w6791&amp;dl=0" TargetMode="External"/><Relationship Id="rId4" Type="http://schemas.openxmlformats.org/officeDocument/2006/relationships/settings" Target="settings.xml"/><Relationship Id="rId9" Type="http://schemas.openxmlformats.org/officeDocument/2006/relationships/hyperlink" Target="https://www.youtube.com/channel/UC5AtkQIY7aNVJEd6S4XWh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BE11-2CDC-4DD9-B841-430C049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8</cp:revision>
  <cp:lastPrinted>2026-01-12T20:19:00Z</cp:lastPrinted>
  <dcterms:created xsi:type="dcterms:W3CDTF">2026-01-12T14:23:00Z</dcterms:created>
  <dcterms:modified xsi:type="dcterms:W3CDTF">2026-01-12T20:19:00Z</dcterms:modified>
</cp:coreProperties>
</file>