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066A7408" w14:textId="79D9B609" w:rsidR="00350F21" w:rsidRDefault="00094716" w:rsidP="004322B9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3D3A0602" w14:textId="174926EA" w:rsidR="00332391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250D6F">
        <w:rPr>
          <w:rFonts w:ascii="Times New Roman" w:hAnsi="Times New Roman"/>
          <w:snapToGrid w:val="0"/>
        </w:rPr>
        <w:t>Regular</w:t>
      </w:r>
      <w:r w:rsidR="00AD6A45">
        <w:rPr>
          <w:rFonts w:ascii="Times New Roman" w:hAnsi="Times New Roman"/>
          <w:snapToGrid w:val="0"/>
        </w:rPr>
        <w:t xml:space="preserve">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214421">
        <w:rPr>
          <w:rFonts w:ascii="Times New Roman" w:hAnsi="Times New Roman"/>
          <w:snapToGrid w:val="0"/>
        </w:rPr>
        <w:t>December 19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E90912">
        <w:rPr>
          <w:rFonts w:ascii="Times New Roman" w:hAnsi="Times New Roman"/>
          <w:snapToGrid w:val="0"/>
        </w:rPr>
        <w:t>took the following action</w:t>
      </w:r>
      <w:r w:rsidR="00997091">
        <w:rPr>
          <w:rFonts w:ascii="Times New Roman" w:hAnsi="Times New Roman"/>
          <w:snapToGrid w:val="0"/>
        </w:rPr>
        <w:t>s</w:t>
      </w:r>
      <w:r w:rsidR="00332391">
        <w:rPr>
          <w:rFonts w:ascii="Times New Roman" w:hAnsi="Times New Roman"/>
          <w:snapToGrid w:val="0"/>
        </w:rPr>
        <w:t>:</w:t>
      </w:r>
    </w:p>
    <w:p w14:paraId="127A21CE" w14:textId="08447A0B" w:rsidR="00A25EDC" w:rsidRDefault="00214421" w:rsidP="00332391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with conditions a site plan amendment application of Frank Melluzzo, for the addition of a 2,400-sf storage building and 3 EV charging spaces, and related site improvements within the training yard area at 107 Selden Street, property of Rocky River Realty in the OT zone</w:t>
      </w:r>
      <w:r w:rsidR="0073543B">
        <w:rPr>
          <w:rFonts w:ascii="Times New Roman" w:hAnsi="Times New Roman" w:cs="Times New Roman"/>
          <w:bCs/>
        </w:rPr>
        <w:t>.</w:t>
      </w:r>
    </w:p>
    <w:p w14:paraId="724EB7C4" w14:textId="77DF08E5" w:rsidR="005D067A" w:rsidRDefault="0021442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with conditions a site plan amendment application of Jennie Scofield, Staxx Construction, for the installation of a fence at 211 Kensington Road, property of 211 Kensington Road LLC in the GI zone.</w:t>
      </w:r>
    </w:p>
    <w:p w14:paraId="40CA2F16" w14:textId="1DD1FF55" w:rsidR="00813E66" w:rsidRDefault="0021442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the release of a site bond being held for 250 Webster Square Road.</w:t>
      </w:r>
    </w:p>
    <w:p w14:paraId="5583FC8F" w14:textId="7D46960A" w:rsidR="00813E66" w:rsidRDefault="0021442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the release of an erosion control bond being held for 1725 Berlin Turnpike.</w:t>
      </w:r>
    </w:p>
    <w:p w14:paraId="69992A09" w14:textId="289D3FD5" w:rsidR="00813E66" w:rsidRDefault="00214421" w:rsidP="008A7F5A">
      <w:pPr>
        <w:spacing w:before="0" w:beforeAutospacing="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Approved the reduction of a site bond to the 10% maintenance being held for 30-36 and 86 Commerce Street.</w:t>
      </w:r>
    </w:p>
    <w:p w14:paraId="4B6A4A4C" w14:textId="248BB677" w:rsidR="006155EB" w:rsidRPr="00F5094C" w:rsidRDefault="00094716" w:rsidP="00332391">
      <w:pPr>
        <w:spacing w:before="0" w:beforeAutospacing="0"/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214421">
        <w:rPr>
          <w:rFonts w:ascii="Times New Roman" w:hAnsi="Times New Roman"/>
          <w:snapToGrid w:val="0"/>
        </w:rPr>
        <w:t>20</w:t>
      </w:r>
      <w:r w:rsidR="00214421" w:rsidRPr="00214421">
        <w:rPr>
          <w:rFonts w:ascii="Times New Roman" w:hAnsi="Times New Roman"/>
          <w:snapToGrid w:val="0"/>
          <w:vertAlign w:val="superscript"/>
        </w:rPr>
        <w:t>th</w:t>
      </w:r>
      <w:r w:rsidR="00813E66">
        <w:rPr>
          <w:rFonts w:ascii="Times New Roman" w:hAnsi="Times New Roman"/>
          <w:snapToGrid w:val="0"/>
        </w:rPr>
        <w:t xml:space="preserve"> day of </w:t>
      </w:r>
      <w:r w:rsidR="00214421">
        <w:rPr>
          <w:rFonts w:ascii="Times New Roman" w:hAnsi="Times New Roman"/>
          <w:snapToGrid w:val="0"/>
        </w:rPr>
        <w:t>December</w:t>
      </w:r>
      <w:r w:rsidR="00C268B2">
        <w:rPr>
          <w:rFonts w:ascii="Times New Roman" w:hAnsi="Times New Roman"/>
          <w:snapToGrid w:val="0"/>
        </w:rPr>
        <w:t>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4FFC8A94" w14:textId="77777777" w:rsidR="00214421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8C4AEC9" w14:textId="4CD63002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1AA9A599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214421">
        <w:rPr>
          <w:rFonts w:ascii="Times New Roman" w:hAnsi="Times New Roman"/>
          <w:snapToGrid w:val="0"/>
        </w:rPr>
        <w:t>Thursday, December 26</w:t>
      </w:r>
      <w:r w:rsidR="00214421" w:rsidRPr="00214421">
        <w:rPr>
          <w:rFonts w:ascii="Times New Roman" w:hAnsi="Times New Roman"/>
          <w:snapToGrid w:val="0"/>
          <w:vertAlign w:val="superscript"/>
        </w:rPr>
        <w:t>th</w:t>
      </w:r>
      <w:r w:rsidR="003526FD">
        <w:rPr>
          <w:rFonts w:ascii="Times New Roman" w:hAnsi="Times New Roman"/>
          <w:snapToGrid w:val="0"/>
        </w:rPr>
        <w:t>, 2024</w:t>
      </w:r>
    </w:p>
    <w:sectPr w:rsidR="00094716" w:rsidSect="00AA4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CD73" w14:textId="77777777" w:rsidR="00997091" w:rsidRDefault="00997091" w:rsidP="00997091">
      <w:pPr>
        <w:spacing w:before="0"/>
      </w:pPr>
      <w:r>
        <w:separator/>
      </w:r>
    </w:p>
  </w:endnote>
  <w:endnote w:type="continuationSeparator" w:id="0">
    <w:p w14:paraId="1DCF176F" w14:textId="77777777" w:rsidR="00997091" w:rsidRDefault="00997091" w:rsidP="00997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76B1" w14:textId="77777777" w:rsidR="00997091" w:rsidRDefault="00997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0450" w14:textId="77777777" w:rsidR="00997091" w:rsidRDefault="009970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A1DB" w14:textId="77777777" w:rsidR="00997091" w:rsidRDefault="0099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CDB7" w14:textId="77777777" w:rsidR="00997091" w:rsidRDefault="00997091" w:rsidP="00997091">
      <w:pPr>
        <w:spacing w:before="0"/>
      </w:pPr>
      <w:r>
        <w:separator/>
      </w:r>
    </w:p>
  </w:footnote>
  <w:footnote w:type="continuationSeparator" w:id="0">
    <w:p w14:paraId="661E7BE6" w14:textId="77777777" w:rsidR="00997091" w:rsidRDefault="00997091" w:rsidP="00997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71ED" w14:textId="77777777" w:rsidR="00997091" w:rsidRDefault="00997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46AB" w14:textId="66B32FC9" w:rsidR="00997091" w:rsidRDefault="00997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A880" w14:textId="77777777" w:rsidR="00997091" w:rsidRDefault="0099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3345A"/>
    <w:rsid w:val="00072B31"/>
    <w:rsid w:val="000803D1"/>
    <w:rsid w:val="00093F39"/>
    <w:rsid w:val="00094716"/>
    <w:rsid w:val="000A4E62"/>
    <w:rsid w:val="000F7F08"/>
    <w:rsid w:val="00127B67"/>
    <w:rsid w:val="001A487A"/>
    <w:rsid w:val="001D21F0"/>
    <w:rsid w:val="001F03C8"/>
    <w:rsid w:val="001F4E38"/>
    <w:rsid w:val="00207311"/>
    <w:rsid w:val="00214421"/>
    <w:rsid w:val="00250D6F"/>
    <w:rsid w:val="00256FB2"/>
    <w:rsid w:val="0027360C"/>
    <w:rsid w:val="002D666B"/>
    <w:rsid w:val="003313E9"/>
    <w:rsid w:val="00332391"/>
    <w:rsid w:val="00350F21"/>
    <w:rsid w:val="003526FD"/>
    <w:rsid w:val="003825AD"/>
    <w:rsid w:val="003D1EFE"/>
    <w:rsid w:val="004322B9"/>
    <w:rsid w:val="004471EE"/>
    <w:rsid w:val="004A38E7"/>
    <w:rsid w:val="004F5162"/>
    <w:rsid w:val="0054370F"/>
    <w:rsid w:val="005D067A"/>
    <w:rsid w:val="005E5725"/>
    <w:rsid w:val="005E6EF0"/>
    <w:rsid w:val="00603304"/>
    <w:rsid w:val="00604106"/>
    <w:rsid w:val="006155EB"/>
    <w:rsid w:val="0065706E"/>
    <w:rsid w:val="00696049"/>
    <w:rsid w:val="006A5694"/>
    <w:rsid w:val="006B28F2"/>
    <w:rsid w:val="007124E9"/>
    <w:rsid w:val="00725DB4"/>
    <w:rsid w:val="0073543B"/>
    <w:rsid w:val="00796958"/>
    <w:rsid w:val="007A0962"/>
    <w:rsid w:val="00813E66"/>
    <w:rsid w:val="008229A2"/>
    <w:rsid w:val="00881D6A"/>
    <w:rsid w:val="008A7F5A"/>
    <w:rsid w:val="008E61B3"/>
    <w:rsid w:val="008E7134"/>
    <w:rsid w:val="008F614F"/>
    <w:rsid w:val="00903FE6"/>
    <w:rsid w:val="00997091"/>
    <w:rsid w:val="009A1D9E"/>
    <w:rsid w:val="009C59A1"/>
    <w:rsid w:val="009F713E"/>
    <w:rsid w:val="00A25EDC"/>
    <w:rsid w:val="00A463DF"/>
    <w:rsid w:val="00A50551"/>
    <w:rsid w:val="00A61102"/>
    <w:rsid w:val="00A72E7E"/>
    <w:rsid w:val="00AA2D43"/>
    <w:rsid w:val="00AA44BF"/>
    <w:rsid w:val="00AD21BD"/>
    <w:rsid w:val="00AD6A45"/>
    <w:rsid w:val="00B92D20"/>
    <w:rsid w:val="00BB2B3B"/>
    <w:rsid w:val="00C268B2"/>
    <w:rsid w:val="00C54CD5"/>
    <w:rsid w:val="00CC6D12"/>
    <w:rsid w:val="00CD6C50"/>
    <w:rsid w:val="00CE4022"/>
    <w:rsid w:val="00D41A23"/>
    <w:rsid w:val="00D75EF4"/>
    <w:rsid w:val="00D7744C"/>
    <w:rsid w:val="00D83200"/>
    <w:rsid w:val="00DB2886"/>
    <w:rsid w:val="00DD31B5"/>
    <w:rsid w:val="00DE2E8F"/>
    <w:rsid w:val="00E04626"/>
    <w:rsid w:val="00E90912"/>
    <w:rsid w:val="00EA5542"/>
    <w:rsid w:val="00EB59EB"/>
    <w:rsid w:val="00EC43A9"/>
    <w:rsid w:val="00ED1B71"/>
    <w:rsid w:val="00ED6893"/>
    <w:rsid w:val="00EE2729"/>
    <w:rsid w:val="00F103FC"/>
    <w:rsid w:val="00F5094C"/>
    <w:rsid w:val="00F73B58"/>
    <w:rsid w:val="00F83834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  <w:style w:type="paragraph" w:styleId="Header">
    <w:name w:val="header"/>
    <w:basedOn w:val="Normal"/>
    <w:link w:val="Head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7091"/>
  </w:style>
  <w:style w:type="paragraph" w:styleId="Footer">
    <w:name w:val="footer"/>
    <w:basedOn w:val="Normal"/>
    <w:link w:val="FooterChar"/>
    <w:uiPriority w:val="99"/>
    <w:unhideWhenUsed/>
    <w:rsid w:val="0099709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99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fsemnosk</dc:creator>
  <cp:lastModifiedBy>Ashley Castellani</cp:lastModifiedBy>
  <cp:revision>2</cp:revision>
  <dcterms:created xsi:type="dcterms:W3CDTF">2024-12-20T14:15:00Z</dcterms:created>
  <dcterms:modified xsi:type="dcterms:W3CDTF">2024-12-20T14:15:00Z</dcterms:modified>
</cp:coreProperties>
</file>