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2FCEE810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3E7192">
        <w:rPr>
          <w:sz w:val="22"/>
          <w:szCs w:val="22"/>
        </w:rPr>
        <w:t>March</w:t>
      </w:r>
      <w:r w:rsidR="00F26906">
        <w:rPr>
          <w:sz w:val="22"/>
          <w:szCs w:val="22"/>
        </w:rPr>
        <w:t xml:space="preserve"> </w:t>
      </w:r>
      <w:r w:rsidR="003E7192">
        <w:rPr>
          <w:sz w:val="22"/>
          <w:szCs w:val="22"/>
        </w:rPr>
        <w:t>14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3EA2FCCC" w:rsidR="006A0F9C" w:rsidRDefault="003E719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SPECIAL JOINT </w:t>
      </w:r>
      <w:r w:rsidR="006A0F9C">
        <w:rPr>
          <w:sz w:val="22"/>
          <w:szCs w:val="22"/>
        </w:rPr>
        <w:t>MEETING</w:t>
      </w:r>
    </w:p>
    <w:p w14:paraId="0DC8FE65" w14:textId="73C0CF2C" w:rsidR="003E7192" w:rsidRDefault="003E719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With Commission for the Aging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5658DB8C" w14:textId="3FE68C74" w:rsidR="00DC4D28" w:rsidRDefault="003E7192" w:rsidP="00955DE9">
      <w:hyperlink r:id="rId8" w:history="1">
        <w:r w:rsidRPr="00476166">
          <w:rPr>
            <w:rStyle w:val="Hyperlink"/>
          </w:rPr>
          <w:t>https://berlinct-gov.zoom.us/j/87240435356?pwd=jnI1abnay1jcj7Tqn56otftbQM7697.1</w:t>
        </w:r>
      </w:hyperlink>
    </w:p>
    <w:p w14:paraId="20ED9F24" w14:textId="1E10ADEF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3E7192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872 4043 5356</w:t>
      </w:r>
    </w:p>
    <w:p w14:paraId="56FEEA04" w14:textId="35DF97DB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3E7192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427736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50EE261D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5B3912E1" w14:textId="0BBAAB5E" w:rsidR="00E3314F" w:rsidRDefault="00CE6790" w:rsidP="00E3314F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Jessica Simms, Family Promise of Central CT</w:t>
      </w:r>
    </w:p>
    <w:p w14:paraId="134CF42B" w14:textId="4441C3C1" w:rsidR="00CE6790" w:rsidRDefault="00CE6790" w:rsidP="00CE6790">
      <w:pPr>
        <w:rPr>
          <w:sz w:val="22"/>
          <w:szCs w:val="22"/>
        </w:rPr>
      </w:pPr>
    </w:p>
    <w:p w14:paraId="29FFA3C6" w14:textId="3B8586F5" w:rsidR="00CE6790" w:rsidRPr="00CE6790" w:rsidRDefault="00CE6790" w:rsidP="00CE6790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Community/Senior Center Review of Space Needs Assessment</w:t>
      </w:r>
    </w:p>
    <w:p w14:paraId="1D4F2F40" w14:textId="5CB71BA0" w:rsidR="00BA7E8D" w:rsidRPr="00AA0C5E" w:rsidRDefault="00BA7E8D" w:rsidP="00BA7E8D">
      <w:pPr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26CC95B3" w:rsidR="005A1233" w:rsidRPr="00AA0C5E" w:rsidRDefault="00CE6790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February 8, 2024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63CBF663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10B1A70C" w14:textId="7865AF58" w:rsidR="00CE6790" w:rsidRDefault="00CE6790" w:rsidP="00CE6790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acceptance of a $50 donation from Kensington Garden Club, $</w:t>
      </w:r>
      <w:r>
        <w:rPr>
          <w:szCs w:val="22"/>
        </w:rPr>
        <w:t>2</w:t>
      </w:r>
      <w:r>
        <w:rPr>
          <w:szCs w:val="22"/>
        </w:rPr>
        <w:t xml:space="preserve">00 donation from </w:t>
      </w:r>
      <w:r>
        <w:rPr>
          <w:szCs w:val="22"/>
        </w:rPr>
        <w:t xml:space="preserve">the Kiwanis Club of Berlin, </w:t>
      </w:r>
      <w:r>
        <w:rPr>
          <w:szCs w:val="22"/>
        </w:rPr>
        <w:t>$1</w:t>
      </w:r>
      <w:r>
        <w:rPr>
          <w:szCs w:val="22"/>
        </w:rPr>
        <w:t>,0</w:t>
      </w:r>
      <w:r>
        <w:rPr>
          <w:szCs w:val="22"/>
        </w:rPr>
        <w:t xml:space="preserve">00 donation from </w:t>
      </w:r>
      <w:r>
        <w:rPr>
          <w:szCs w:val="22"/>
        </w:rPr>
        <w:t xml:space="preserve">Cambridge Specialty and </w:t>
      </w:r>
      <w:r>
        <w:rPr>
          <w:szCs w:val="22"/>
        </w:rPr>
        <w:t xml:space="preserve">$1,000 donation from Berlin Lions Club towards the Parks and Recreation Fishing Derbies that will be held on </w:t>
      </w:r>
      <w:r w:rsidRPr="00CE6790">
        <w:rPr>
          <w:szCs w:val="22"/>
        </w:rPr>
        <w:t>April 2</w:t>
      </w:r>
      <w:r w:rsidRPr="00CE6790">
        <w:rPr>
          <w:szCs w:val="22"/>
        </w:rPr>
        <w:t>0</w:t>
      </w:r>
      <w:r w:rsidRPr="00CE6790">
        <w:rPr>
          <w:szCs w:val="22"/>
        </w:rPr>
        <w:t xml:space="preserve"> and April 2</w:t>
      </w:r>
      <w:r w:rsidRPr="00CE6790">
        <w:rPr>
          <w:szCs w:val="22"/>
        </w:rPr>
        <w:t>7</w:t>
      </w:r>
      <w:r w:rsidRPr="00CE6790">
        <w:rPr>
          <w:szCs w:val="22"/>
        </w:rPr>
        <w:t>, 202</w:t>
      </w:r>
      <w:r w:rsidRPr="00CE6790">
        <w:rPr>
          <w:szCs w:val="22"/>
        </w:rPr>
        <w:t>4</w:t>
      </w:r>
      <w:r w:rsidRPr="00CE6790">
        <w:rPr>
          <w:szCs w:val="22"/>
        </w:rPr>
        <w:t xml:space="preserve"> at Sage Park Pond from 8:00AM – 10:00AM.</w:t>
      </w:r>
      <w:r>
        <w:rPr>
          <w:szCs w:val="22"/>
        </w:rPr>
        <w:t xml:space="preserve">  </w:t>
      </w:r>
    </w:p>
    <w:p w14:paraId="0DCD7BAB" w14:textId="1CBDB71B" w:rsidR="00CE6790" w:rsidRPr="009A6171" w:rsidRDefault="00CE6790" w:rsidP="00CE6790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Debra Tubbs of Ice Queen Ice Cream, LLC for permission to sell ice cream, snacks and beverages from her ice cream truck at Pistol Creek, Percival Pool, </w:t>
      </w:r>
      <w:r>
        <w:rPr>
          <w:szCs w:val="22"/>
        </w:rPr>
        <w:t>Berlin Community Center</w:t>
      </w:r>
      <w:r>
        <w:rPr>
          <w:szCs w:val="22"/>
        </w:rPr>
        <w:t>, Friendship Place and Sage Park when con</w:t>
      </w:r>
      <w:r>
        <w:rPr>
          <w:szCs w:val="22"/>
        </w:rPr>
        <w:t>cession is not in use for 2024.</w:t>
      </w:r>
    </w:p>
    <w:p w14:paraId="3DB5CA27" w14:textId="77777777" w:rsidR="006D0A3A" w:rsidRDefault="006D0A3A" w:rsidP="00C67507">
      <w:pPr>
        <w:ind w:left="1440"/>
        <w:rPr>
          <w:szCs w:val="22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69EC3E70" w14:textId="1BEC46F8" w:rsidR="00E92F1C" w:rsidRDefault="00E92F1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27243C0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341EF317" w14:textId="68B2742F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212021B7" w14:textId="76E5E252" w:rsidR="005017A9" w:rsidRDefault="00217B5E" w:rsidP="00E92F1C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Update on Playgrounds</w:t>
      </w:r>
    </w:p>
    <w:p w14:paraId="023691BD" w14:textId="77777777" w:rsidR="00E92F1C" w:rsidRPr="00AA0C5E" w:rsidRDefault="00E92F1C" w:rsidP="00E92F1C">
      <w:pPr>
        <w:rPr>
          <w:sz w:val="22"/>
          <w:szCs w:val="22"/>
        </w:rPr>
      </w:pPr>
      <w:bookmarkStart w:id="1" w:name="_GoBack"/>
      <w:bookmarkEnd w:id="1"/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6BDE77D2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E679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7240435356?pwd=jnI1abnay1jcj7Tqn56otftbQM7697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DB76-E972-47FA-ADAC-BDC079CD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2</cp:revision>
  <cp:lastPrinted>2023-07-11T14:21:00Z</cp:lastPrinted>
  <dcterms:created xsi:type="dcterms:W3CDTF">2024-03-07T19:47:00Z</dcterms:created>
  <dcterms:modified xsi:type="dcterms:W3CDTF">2024-03-07T19:47:00Z</dcterms:modified>
</cp:coreProperties>
</file>