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4B435B6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5FAD786B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197DBD">
        <w:rPr>
          <w:rFonts w:eastAsia="Bookman Old Style" w:cs="Bookman Old Style"/>
          <w:b/>
          <w:color w:val="000000"/>
          <w:szCs w:val="22"/>
        </w:rPr>
        <w:t>March 4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5D1C6886" w14:textId="77777777" w:rsidR="00485B68" w:rsidRPr="00485B68" w:rsidRDefault="00485B68" w:rsidP="00485B68">
      <w:pPr>
        <w:pStyle w:val="PlainText"/>
        <w:jc w:val="center"/>
        <w:rPr>
          <w:rFonts w:ascii="Garamond" w:hAnsi="Garamond"/>
        </w:rPr>
      </w:pPr>
      <w:hyperlink r:id="rId5" w:history="1">
        <w:r w:rsidRPr="00485B68">
          <w:rPr>
            <w:rStyle w:val="Hyperlink"/>
            <w:rFonts w:ascii="Garamond" w:hAnsi="Garamond"/>
          </w:rPr>
          <w:t>https://berlinct-gov.zoom.us/j/84543837467?pwd=F6qwzbP8UkspWsrNuRzhmxMopgRTr7.1</w:t>
        </w:r>
      </w:hyperlink>
    </w:p>
    <w:p w14:paraId="45865B3B" w14:textId="77777777" w:rsidR="008A4F6F" w:rsidRPr="008A4F6F" w:rsidRDefault="008A4F6F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</w:p>
    <w:p w14:paraId="6CDB35E6" w14:textId="77777777" w:rsidR="00A641FF" w:rsidRPr="00985796" w:rsidRDefault="00A641FF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7E8D87D6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485B68">
        <w:rPr>
          <w:rFonts w:ascii="Garamond" w:eastAsia="Garamond" w:hAnsi="Garamond"/>
          <w:sz w:val="26"/>
          <w:szCs w:val="26"/>
        </w:rPr>
        <w:t>February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</w:t>
      </w:r>
      <w:r w:rsidR="00485B68">
        <w:rPr>
          <w:rFonts w:ascii="Garamond" w:eastAsia="Garamond" w:hAnsi="Garamond"/>
          <w:sz w:val="26"/>
          <w:szCs w:val="26"/>
        </w:rPr>
        <w:t>4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55480468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696CBB30" w14:textId="25E2CF3F" w:rsidR="00CC1EA8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</w:p>
    <w:p w14:paraId="66FE1D8D" w14:textId="1D352403" w:rsidR="002C52B8" w:rsidRPr="003A6271" w:rsidRDefault="003A6271" w:rsidP="003A6271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Hotel – Director Edge idea</w:t>
      </w:r>
    </w:p>
    <w:p w14:paraId="2D0D65C1" w14:textId="77777777" w:rsidR="004760CA" w:rsidRPr="00323FE0" w:rsidRDefault="004760CA" w:rsidP="004760CA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17" w14:textId="393565B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  <w:r w:rsidR="00A641FF">
        <w:rPr>
          <w:rFonts w:ascii="Garamond" w:eastAsia="Garamond" w:hAnsi="Garamond"/>
          <w:sz w:val="26"/>
          <w:szCs w:val="26"/>
        </w:rPr>
        <w:t>/Promotion</w:t>
      </w:r>
      <w:r w:rsidR="007470E9">
        <w:rPr>
          <w:rFonts w:ascii="Garamond" w:eastAsia="Garamond" w:hAnsi="Garamond"/>
          <w:sz w:val="26"/>
          <w:szCs w:val="26"/>
        </w:rPr>
        <w:t>s</w:t>
      </w:r>
    </w:p>
    <w:p w14:paraId="685C2409" w14:textId="77777777" w:rsidR="003A6271" w:rsidRPr="007470E9" w:rsidRDefault="003A6271" w:rsidP="003A6271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Eat Local – Win Local – March Madness Edition – 3/15 to 4/15</w:t>
      </w:r>
    </w:p>
    <w:p w14:paraId="25B6EE43" w14:textId="77777777" w:rsidR="00485B68" w:rsidRDefault="00485B68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M F Tooling – 201 Christian Lane – 3/6 @ 815 am</w:t>
      </w:r>
    </w:p>
    <w:p w14:paraId="79D5ACB9" w14:textId="4B58B8D0" w:rsidR="007470E9" w:rsidRPr="002C52B8" w:rsidRDefault="00485B68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Starbucks – March 1</w:t>
      </w:r>
      <w:r w:rsidRPr="00485B68">
        <w:rPr>
          <w:rFonts w:ascii="Garamond" w:eastAsia="Garamond" w:hAnsi="Garamond"/>
          <w:sz w:val="26"/>
          <w:szCs w:val="26"/>
          <w:vertAlign w:val="superscript"/>
        </w:rPr>
        <w:t>st</w:t>
      </w:r>
      <w:r>
        <w:rPr>
          <w:rFonts w:ascii="Garamond" w:eastAsia="Garamond" w:hAnsi="Garamond"/>
          <w:sz w:val="26"/>
          <w:szCs w:val="26"/>
        </w:rPr>
        <w:t>?</w:t>
      </w:r>
    </w:p>
    <w:p w14:paraId="13AE739D" w14:textId="2CAB6988" w:rsidR="007470E9" w:rsidRDefault="00485B68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Hop Haus – R/C done</w:t>
      </w:r>
    </w:p>
    <w:p w14:paraId="46FC565B" w14:textId="5754D7F0" w:rsidR="00485B68" w:rsidRDefault="00485B68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The Pearson Venue – R/C done</w:t>
      </w:r>
    </w:p>
    <w:p w14:paraId="58BD8840" w14:textId="09357350" w:rsidR="00CE6519" w:rsidRDefault="00CE651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Seed – Chamberlain Highway</w:t>
      </w:r>
      <w:r w:rsidR="00485B68">
        <w:rPr>
          <w:rFonts w:ascii="Garamond" w:eastAsia="Garamond" w:hAnsi="Garamond"/>
          <w:sz w:val="26"/>
          <w:szCs w:val="26"/>
        </w:rPr>
        <w:t xml:space="preserve"> – opening date TBD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2EA37E17" w:rsidR="000D0F0E" w:rsidRPr="00323FE0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Planning &amp; Zoning</w:t>
      </w:r>
    </w:p>
    <w:p w14:paraId="2D6A13D5" w14:textId="5D93CDC4" w:rsidR="002C52B8" w:rsidRDefault="00485B6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1251 Berlin Turnpike and 2 properties north (D &amp; L and Motel)</w:t>
      </w:r>
    </w:p>
    <w:p w14:paraId="0A49D077" w14:textId="59CB6DCE" w:rsidR="00485B68" w:rsidRDefault="00485B6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Golden Triangle – SP-DD currently (BTD?)</w:t>
      </w:r>
    </w:p>
    <w:p w14:paraId="069BF960" w14:textId="3FF0C4BA" w:rsidR="00485B68" w:rsidRDefault="00485B6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2 </w:t>
      </w:r>
      <w:proofErr w:type="gramStart"/>
      <w:r>
        <w:rPr>
          <w:rFonts w:ascii="Garamond" w:eastAsia="Garamond" w:hAnsi="Garamond"/>
          <w:sz w:val="26"/>
          <w:szCs w:val="26"/>
        </w:rPr>
        <w:t>acre</w:t>
      </w:r>
      <w:proofErr w:type="gramEnd"/>
      <w:r>
        <w:rPr>
          <w:rFonts w:ascii="Garamond" w:eastAsia="Garamond" w:hAnsi="Garamond"/>
          <w:sz w:val="26"/>
          <w:szCs w:val="26"/>
        </w:rPr>
        <w:t xml:space="preserve"> minimum in BT-1 zone (numerous)</w:t>
      </w:r>
      <w:bookmarkStart w:id="0" w:name="_GoBack"/>
      <w:bookmarkEnd w:id="0"/>
    </w:p>
    <w:p w14:paraId="0E94ADE2" w14:textId="350ACB1C" w:rsidR="002C52B8" w:rsidRPr="00485B68" w:rsidRDefault="00485B68" w:rsidP="00485B68">
      <w:pPr>
        <w:pStyle w:val="NoSpacing"/>
        <w:numPr>
          <w:ilvl w:val="2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Does it make sense for any/all of them?</w:t>
      </w:r>
    </w:p>
    <w:p w14:paraId="7B8FBFBF" w14:textId="18A28081" w:rsidR="00485B68" w:rsidRDefault="00485B68" w:rsidP="00485B68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Pop-ups/Farmer’s Market – Truck Bar and 10-60 Chamberlain Hwy.</w:t>
      </w:r>
    </w:p>
    <w:p w14:paraId="1A71B501" w14:textId="630F4BB9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199BD08D" w14:textId="6444B252" w:rsidR="002C52B8" w:rsidRDefault="00485B6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POCD</w:t>
      </w:r>
    </w:p>
    <w:p w14:paraId="099C8140" w14:textId="77777777" w:rsidR="002C52B8" w:rsidRDefault="002C52B8" w:rsidP="002C52B8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2A" w14:textId="5C2885A4" w:rsidR="00F0150B" w:rsidRPr="00CC1EA8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CC1EA8">
        <w:rPr>
          <w:rFonts w:ascii="Garamond" w:eastAsia="Garamond" w:hAnsi="Garamond"/>
          <w:sz w:val="26"/>
          <w:szCs w:val="26"/>
        </w:rPr>
        <w:t>Commissioner Comments</w:t>
      </w:r>
      <w:r w:rsidR="00323FE0" w:rsidRPr="00CC1EA8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197DBD"/>
    <w:rsid w:val="00223550"/>
    <w:rsid w:val="0023510A"/>
    <w:rsid w:val="002C24B7"/>
    <w:rsid w:val="002C52B8"/>
    <w:rsid w:val="002F7B99"/>
    <w:rsid w:val="00323FE0"/>
    <w:rsid w:val="00384965"/>
    <w:rsid w:val="003A5CEF"/>
    <w:rsid w:val="003A6271"/>
    <w:rsid w:val="00434A56"/>
    <w:rsid w:val="004760CA"/>
    <w:rsid w:val="00485B68"/>
    <w:rsid w:val="004904AB"/>
    <w:rsid w:val="0049421B"/>
    <w:rsid w:val="004C6809"/>
    <w:rsid w:val="00506919"/>
    <w:rsid w:val="005071B8"/>
    <w:rsid w:val="00531DA9"/>
    <w:rsid w:val="00565DF6"/>
    <w:rsid w:val="005A63CF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4F6F"/>
    <w:rsid w:val="008A75D8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E6519"/>
    <w:rsid w:val="00CF1C08"/>
    <w:rsid w:val="00D37A42"/>
    <w:rsid w:val="00D5583F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543837467?pwd=F6qwzbP8UkspWsrNuRzhmxMopgRTr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2024-01-05T11:25:00Z</cp:lastPrinted>
  <dcterms:created xsi:type="dcterms:W3CDTF">2024-02-27T16:17:00Z</dcterms:created>
  <dcterms:modified xsi:type="dcterms:W3CDTF">2024-02-27T16:24:00Z</dcterms:modified>
</cp:coreProperties>
</file>